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5183C6DE" w:rsidP="5183C6DE" w:rsidRDefault="5183C6DE" w14:paraId="7E1CAEAF" w14:textId="50A72D63">
      <w:pPr>
        <w:pStyle w:val="Normal"/>
        <w:rPr>
          <w:rFonts w:ascii="Arial" w:hAnsi="Arial" w:eastAsia="Arial" w:cs="Arial"/>
          <w:noProof w:val="0"/>
          <w:sz w:val="22"/>
          <w:szCs w:val="22"/>
          <w:lang w:val="es-ES"/>
        </w:rPr>
      </w:pPr>
    </w:p>
    <w:p w:rsidR="4E59D50C" w:rsidP="5183C6DE" w:rsidRDefault="4E59D50C" w14:paraId="326239D7" w14:textId="1DEA9739">
      <w:pPr>
        <w:pStyle w:val="Normal"/>
        <w:jc w:val="center"/>
        <w:rPr>
          <w:rFonts w:ascii="Arial" w:hAnsi="Arial" w:eastAsia="Arial" w:cs="Arial"/>
          <w:b w:val="1"/>
          <w:bCs w:val="1"/>
          <w:noProof w:val="0"/>
          <w:sz w:val="24"/>
          <w:szCs w:val="24"/>
          <w:lang w:val="es-ES"/>
        </w:rPr>
      </w:pPr>
      <w:r w:rsidRPr="2AF09FFC" w:rsidR="4E59D50C">
        <w:rPr>
          <w:rFonts w:ascii="Arial" w:hAnsi="Arial" w:eastAsia="Arial" w:cs="Arial"/>
          <w:b w:val="1"/>
          <w:bCs w:val="1"/>
          <w:noProof w:val="0"/>
          <w:sz w:val="24"/>
          <w:szCs w:val="24"/>
          <w:lang w:val="es-ES"/>
        </w:rPr>
        <w:t xml:space="preserve">DANNA BRILLA EN VIVE LATINO 2026 </w:t>
      </w:r>
      <w:r w:rsidRPr="2AF09FFC" w:rsidR="4FE9E6EA">
        <w:rPr>
          <w:rFonts w:ascii="Arial" w:hAnsi="Arial" w:eastAsia="Arial" w:cs="Arial"/>
          <w:b w:val="1"/>
          <w:bCs w:val="1"/>
          <w:noProof w:val="0"/>
          <w:sz w:val="24"/>
          <w:szCs w:val="24"/>
          <w:lang w:val="es-ES"/>
        </w:rPr>
        <w:t>LUCIEND</w:t>
      </w:r>
      <w:r w:rsidRPr="2AF09FFC" w:rsidR="4E59D50C">
        <w:rPr>
          <w:rFonts w:ascii="Arial" w:hAnsi="Arial" w:eastAsia="Arial" w:cs="Arial"/>
          <w:b w:val="1"/>
          <w:bCs w:val="1"/>
          <w:noProof w:val="0"/>
          <w:sz w:val="24"/>
          <w:szCs w:val="24"/>
          <w:lang w:val="es-ES"/>
        </w:rPr>
        <w:t>O JOYERÍA PANDORA PARA REAFIRMAR SU MOMENTO MÁS PODEROSO</w:t>
      </w:r>
    </w:p>
    <w:p w:rsidR="579E5331" w:rsidP="5183C6DE" w:rsidRDefault="579E5331" w14:paraId="31BC4239" w14:textId="1BB2CA59">
      <w:pPr>
        <w:spacing w:before="240" w:beforeAutospacing="off" w:after="240" w:afterAutospacing="off"/>
        <w:jc w:val="both"/>
      </w:pPr>
      <w:r w:rsidRPr="2AF09FFC" w:rsidR="579E5331">
        <w:rPr>
          <w:rFonts w:ascii="Arial" w:hAnsi="Arial" w:eastAsia="Arial" w:cs="Arial"/>
          <w:b w:val="1"/>
          <w:bCs w:val="1"/>
          <w:noProof w:val="0"/>
          <w:sz w:val="20"/>
          <w:szCs w:val="20"/>
          <w:lang w:val="es-ES"/>
        </w:rPr>
        <w:t>Ciudad de México, 1</w:t>
      </w:r>
      <w:r w:rsidRPr="2AF09FFC" w:rsidR="7044F575">
        <w:rPr>
          <w:rFonts w:ascii="Arial" w:hAnsi="Arial" w:eastAsia="Arial" w:cs="Arial"/>
          <w:b w:val="1"/>
          <w:bCs w:val="1"/>
          <w:noProof w:val="0"/>
          <w:sz w:val="20"/>
          <w:szCs w:val="20"/>
          <w:lang w:val="es-ES"/>
        </w:rPr>
        <w:t>7</w:t>
      </w:r>
      <w:r w:rsidRPr="2AF09FFC" w:rsidR="579E5331">
        <w:rPr>
          <w:rFonts w:ascii="Arial" w:hAnsi="Arial" w:eastAsia="Arial" w:cs="Arial"/>
          <w:b w:val="1"/>
          <w:bCs w:val="1"/>
          <w:noProof w:val="0"/>
          <w:sz w:val="20"/>
          <w:szCs w:val="20"/>
          <w:lang w:val="es-ES"/>
        </w:rPr>
        <w:t xml:space="preserve"> de marzo de 2026.</w:t>
      </w:r>
      <w:r w:rsidRPr="2AF09FFC" w:rsidR="579E5331">
        <w:rPr>
          <w:rFonts w:ascii="Arial" w:hAnsi="Arial" w:eastAsia="Arial" w:cs="Arial"/>
          <w:noProof w:val="0"/>
          <w:sz w:val="20"/>
          <w:szCs w:val="20"/>
          <w:lang w:val="es-ES"/>
        </w:rPr>
        <w:t xml:space="preserve">— </w:t>
      </w:r>
      <w:hyperlink r:id="Ra622846b1d4144c6">
        <w:r w:rsidRPr="2AF09FFC" w:rsidR="579E5331">
          <w:rPr>
            <w:rStyle w:val="Hyperlink"/>
            <w:rFonts w:ascii="Arial" w:hAnsi="Arial" w:eastAsia="Arial" w:cs="Arial"/>
            <w:noProof w:val="0"/>
            <w:sz w:val="20"/>
            <w:szCs w:val="20"/>
            <w:lang w:val="es-ES"/>
          </w:rPr>
          <w:t>Danna</w:t>
        </w:r>
      </w:hyperlink>
      <w:r w:rsidRPr="2AF09FFC" w:rsidR="579E5331">
        <w:rPr>
          <w:rFonts w:ascii="Arial" w:hAnsi="Arial" w:eastAsia="Arial" w:cs="Arial"/>
          <w:noProof w:val="0"/>
          <w:sz w:val="20"/>
          <w:szCs w:val="20"/>
          <w:lang w:val="es-ES"/>
        </w:rPr>
        <w:t xml:space="preserve"> se presentó en </w:t>
      </w:r>
      <w:hyperlink r:id="Ra28d6f2eeec244f1">
        <w:r w:rsidRPr="2AF09FFC" w:rsidR="579E5331">
          <w:rPr>
            <w:rStyle w:val="Hyperlink"/>
            <w:rFonts w:ascii="Arial" w:hAnsi="Arial" w:eastAsia="Arial" w:cs="Arial"/>
            <w:b w:val="1"/>
            <w:bCs w:val="1"/>
            <w:noProof w:val="0"/>
            <w:sz w:val="20"/>
            <w:szCs w:val="20"/>
            <w:lang w:val="es-ES"/>
          </w:rPr>
          <w:t>Vive Latino</w:t>
        </w:r>
      </w:hyperlink>
      <w:r w:rsidRPr="2AF09FFC" w:rsidR="579E5331">
        <w:rPr>
          <w:rFonts w:ascii="Arial" w:hAnsi="Arial" w:eastAsia="Arial" w:cs="Arial"/>
          <w:b w:val="1"/>
          <w:bCs w:val="1"/>
          <w:noProof w:val="0"/>
          <w:sz w:val="20"/>
          <w:szCs w:val="20"/>
          <w:lang w:val="es-ES"/>
        </w:rPr>
        <w:t xml:space="preserve"> 2026</w:t>
      </w:r>
      <w:r w:rsidRPr="2AF09FFC" w:rsidR="579E5331">
        <w:rPr>
          <w:rFonts w:ascii="Arial" w:hAnsi="Arial" w:eastAsia="Arial" w:cs="Arial"/>
          <w:noProof w:val="0"/>
          <w:sz w:val="20"/>
          <w:szCs w:val="20"/>
          <w:lang w:val="es-ES"/>
        </w:rPr>
        <w:t xml:space="preserve">, uno de los festivales musicales más emblemáticos, con un </w:t>
      </w:r>
      <w:r w:rsidRPr="2AF09FFC" w:rsidR="579E5331">
        <w:rPr>
          <w:rFonts w:ascii="Arial" w:hAnsi="Arial" w:eastAsia="Arial" w:cs="Arial"/>
          <w:noProof w:val="0"/>
          <w:sz w:val="20"/>
          <w:szCs w:val="20"/>
          <w:lang w:val="es-ES"/>
        </w:rPr>
        <w:t>show</w:t>
      </w:r>
      <w:r w:rsidRPr="2AF09FFC" w:rsidR="579E5331">
        <w:rPr>
          <w:rFonts w:ascii="Arial" w:hAnsi="Arial" w:eastAsia="Arial" w:cs="Arial"/>
          <w:noProof w:val="0"/>
          <w:sz w:val="20"/>
          <w:szCs w:val="20"/>
          <w:lang w:val="es-ES"/>
        </w:rPr>
        <w:t xml:space="preserve"> que reafirmó su fuerza escénica y su conexión con </w:t>
      </w:r>
      <w:r w:rsidRPr="2AF09FFC" w:rsidR="6CA53BFB">
        <w:rPr>
          <w:rFonts w:ascii="Arial" w:hAnsi="Arial" w:eastAsia="Arial" w:cs="Arial"/>
          <w:noProof w:val="0"/>
          <w:sz w:val="20"/>
          <w:szCs w:val="20"/>
          <w:lang w:val="es-ES"/>
        </w:rPr>
        <w:t>diferente</w:t>
      </w:r>
      <w:r w:rsidRPr="2AF09FFC" w:rsidR="579E5331">
        <w:rPr>
          <w:rFonts w:ascii="Arial" w:hAnsi="Arial" w:eastAsia="Arial" w:cs="Arial"/>
          <w:noProof w:val="0"/>
          <w:sz w:val="20"/>
          <w:szCs w:val="20"/>
          <w:lang w:val="es-ES"/>
        </w:rPr>
        <w:t>s generaciones de la música latina.</w:t>
      </w:r>
    </w:p>
    <w:p w:rsidR="36F8444F" w:rsidP="2AF09FFC" w:rsidRDefault="36F8444F" w14:paraId="3A4461B3" w14:textId="4C3D43E1">
      <w:pPr>
        <w:pStyle w:val="Normal"/>
        <w:spacing w:before="240" w:beforeAutospacing="off" w:after="240" w:afterAutospacing="off"/>
        <w:jc w:val="both"/>
      </w:pPr>
      <w:r w:rsidRPr="2AF09FFC" w:rsidR="36F8444F">
        <w:rPr>
          <w:rFonts w:ascii="Arial" w:hAnsi="Arial" w:eastAsia="Arial" w:cs="Arial"/>
          <w:noProof w:val="0"/>
          <w:sz w:val="20"/>
          <w:szCs w:val="20"/>
          <w:lang w:val="es-ES"/>
        </w:rPr>
        <w:t xml:space="preserve">En el marco del espectáculo especial </w:t>
      </w:r>
      <w:r w:rsidRPr="2AF09FFC" w:rsidR="36F8444F">
        <w:rPr>
          <w:rFonts w:ascii="Arial" w:hAnsi="Arial" w:eastAsia="Arial" w:cs="Arial"/>
          <w:b w:val="1"/>
          <w:bCs w:val="1"/>
          <w:noProof w:val="0"/>
          <w:sz w:val="20"/>
          <w:szCs w:val="20"/>
          <w:lang w:val="es-ES"/>
        </w:rPr>
        <w:t xml:space="preserve">“Música </w:t>
      </w:r>
      <w:r w:rsidRPr="2AF09FFC" w:rsidR="36F8444F">
        <w:rPr>
          <w:rFonts w:ascii="Arial" w:hAnsi="Arial" w:eastAsia="Arial" w:cs="Arial"/>
          <w:b w:val="1"/>
          <w:bCs w:val="1"/>
          <w:noProof w:val="0"/>
          <w:sz w:val="20"/>
          <w:szCs w:val="20"/>
          <w:lang w:val="es-ES"/>
        </w:rPr>
        <w:t>Pa</w:t>
      </w:r>
      <w:r w:rsidRPr="2AF09FFC" w:rsidR="36F8444F">
        <w:rPr>
          <w:rFonts w:ascii="Arial" w:hAnsi="Arial" w:eastAsia="Arial" w:cs="Arial"/>
          <w:b w:val="1"/>
          <w:bCs w:val="1"/>
          <w:noProof w:val="0"/>
          <w:sz w:val="20"/>
          <w:szCs w:val="20"/>
          <w:lang w:val="es-ES"/>
        </w:rPr>
        <w:t>’ Mandar a Volar Vol. 2”</w:t>
      </w:r>
      <w:r w:rsidRPr="2AF09FFC" w:rsidR="36F8444F">
        <w:rPr>
          <w:rFonts w:ascii="Arial" w:hAnsi="Arial" w:eastAsia="Arial" w:cs="Arial"/>
          <w:noProof w:val="0"/>
          <w:sz w:val="20"/>
          <w:szCs w:val="20"/>
          <w:lang w:val="es-ES"/>
        </w:rPr>
        <w:t xml:space="preserve">, uno de los segmentos más comentados del festival que reunió a distintas generaciones de artistas sobre el escenario del Estadio GNP Seguros, Danna sorprendió al público con una emotiva interpretación de </w:t>
      </w:r>
      <w:r w:rsidRPr="2AF09FFC" w:rsidR="36F8444F">
        <w:rPr>
          <w:rFonts w:ascii="Arial" w:hAnsi="Arial" w:eastAsia="Arial" w:cs="Arial"/>
          <w:b w:val="1"/>
          <w:bCs w:val="1"/>
          <w:noProof w:val="0"/>
          <w:sz w:val="20"/>
          <w:szCs w:val="20"/>
          <w:lang w:val="es-ES"/>
        </w:rPr>
        <w:t>“La gata bajo la lluvia”</w:t>
      </w:r>
      <w:r w:rsidRPr="2AF09FFC" w:rsidR="36F8444F">
        <w:rPr>
          <w:rFonts w:ascii="Arial" w:hAnsi="Arial" w:eastAsia="Arial" w:cs="Arial"/>
          <w:noProof w:val="0"/>
          <w:sz w:val="20"/>
          <w:szCs w:val="20"/>
          <w:lang w:val="es-ES"/>
        </w:rPr>
        <w:t>, el icónico tema popularizado por Rocío Dúrcal. Su versión del clásico resonó con fuerza entre los asistentes, quienes acompañaron cada verso, convirtiendo el momento en uno de los más memorables de la jornada.</w:t>
      </w:r>
    </w:p>
    <w:p w:rsidR="579E5331" w:rsidP="5183C6DE" w:rsidRDefault="579E5331" w14:paraId="54665D1A" w14:textId="7F0EC920">
      <w:pPr>
        <w:spacing w:before="240" w:beforeAutospacing="off" w:after="240" w:afterAutospacing="off"/>
        <w:jc w:val="both"/>
      </w:pPr>
      <w:r w:rsidRPr="2AF09FFC" w:rsidR="579E5331">
        <w:rPr>
          <w:rFonts w:ascii="Arial" w:hAnsi="Arial" w:eastAsia="Arial" w:cs="Arial"/>
          <w:noProof w:val="0"/>
          <w:sz w:val="20"/>
          <w:szCs w:val="20"/>
          <w:lang w:val="es-ES"/>
        </w:rPr>
        <w:t xml:space="preserve">Para este momento clave en su carrera —presentarse en un escenario que celebra la diversidad musical, la autenticidad y la cultura contemporánea— la artista </w:t>
      </w:r>
      <w:r w:rsidRPr="2AF09FFC" w:rsidR="000C9545">
        <w:rPr>
          <w:rFonts w:ascii="Arial" w:hAnsi="Arial" w:eastAsia="Arial" w:cs="Arial"/>
          <w:noProof w:val="0"/>
          <w:sz w:val="20"/>
          <w:szCs w:val="20"/>
          <w:lang w:val="es-ES"/>
        </w:rPr>
        <w:t>port</w:t>
      </w:r>
      <w:r w:rsidRPr="2AF09FFC" w:rsidR="579E5331">
        <w:rPr>
          <w:rFonts w:ascii="Arial" w:hAnsi="Arial" w:eastAsia="Arial" w:cs="Arial"/>
          <w:noProof w:val="0"/>
          <w:sz w:val="20"/>
          <w:szCs w:val="20"/>
          <w:lang w:val="es-ES"/>
        </w:rPr>
        <w:t xml:space="preserve">ó joyería de </w:t>
      </w:r>
      <w:r w:rsidRPr="2AF09FFC" w:rsidR="579E5331">
        <w:rPr>
          <w:rFonts w:ascii="Arial" w:hAnsi="Arial" w:eastAsia="Arial" w:cs="Arial"/>
          <w:b w:val="1"/>
          <w:bCs w:val="1"/>
          <w:noProof w:val="0"/>
          <w:sz w:val="20"/>
          <w:szCs w:val="20"/>
          <w:lang w:val="es-ES"/>
        </w:rPr>
        <w:t>Pandora</w:t>
      </w:r>
      <w:r w:rsidRPr="2AF09FFC" w:rsidR="579E5331">
        <w:rPr>
          <w:rFonts w:ascii="Arial" w:hAnsi="Arial" w:eastAsia="Arial" w:cs="Arial"/>
          <w:noProof w:val="0"/>
          <w:sz w:val="20"/>
          <w:szCs w:val="20"/>
          <w:lang w:val="es-ES"/>
        </w:rPr>
        <w:t>, marca de la que es embajadora en México y Latinoamérica, incorporando piezas que acompañaron su presencia sobre el escenario como parte de su narrativa estética y personal.</w:t>
      </w:r>
    </w:p>
    <w:p w:rsidR="650382C5" w:rsidP="2AF09FFC" w:rsidRDefault="650382C5" w14:paraId="4049E5FC" w14:textId="61B4816E">
      <w:pPr>
        <w:pStyle w:val="Normal"/>
        <w:spacing w:before="240" w:beforeAutospacing="off" w:after="240" w:afterAutospacing="off"/>
        <w:jc w:val="both"/>
        <w:rPr>
          <w:rFonts w:ascii="Arial" w:hAnsi="Arial" w:eastAsia="Arial" w:cs="Arial"/>
          <w:noProof w:val="0"/>
          <w:sz w:val="20"/>
          <w:szCs w:val="20"/>
          <w:lang w:val="es-ES"/>
        </w:rPr>
      </w:pPr>
      <w:r w:rsidRPr="2AF09FFC" w:rsidR="650382C5">
        <w:rPr>
          <w:rFonts w:ascii="Arial" w:hAnsi="Arial" w:eastAsia="Arial" w:cs="Arial"/>
          <w:noProof w:val="0"/>
          <w:sz w:val="20"/>
          <w:szCs w:val="20"/>
          <w:lang w:val="es-ES"/>
        </w:rPr>
        <w:t xml:space="preserve">Para esta presentación especial, la artista incluyó estas piezas </w:t>
      </w:r>
      <w:r w:rsidRPr="2AF09FFC" w:rsidR="650382C5">
        <w:rPr>
          <w:rFonts w:ascii="Arial" w:hAnsi="Arial" w:eastAsia="Arial" w:cs="Arial"/>
          <w:b w:val="1"/>
          <w:bCs w:val="1"/>
          <w:noProof w:val="0"/>
          <w:sz w:val="20"/>
          <w:szCs w:val="20"/>
          <w:lang w:val="es-ES"/>
        </w:rPr>
        <w:t>Pandora</w:t>
      </w:r>
      <w:r w:rsidRPr="2AF09FFC" w:rsidR="650382C5">
        <w:rPr>
          <w:rFonts w:ascii="Arial" w:hAnsi="Arial" w:eastAsia="Arial" w:cs="Arial"/>
          <w:noProof w:val="0"/>
          <w:sz w:val="20"/>
          <w:szCs w:val="20"/>
          <w:lang w:val="es-ES"/>
        </w:rPr>
        <w:t xml:space="preserve">: un collar con </w:t>
      </w:r>
      <w:r w:rsidRPr="2AF09FFC" w:rsidR="650382C5">
        <w:rPr>
          <w:rFonts w:ascii="Arial" w:hAnsi="Arial" w:eastAsia="Arial" w:cs="Arial"/>
          <w:noProof w:val="0"/>
          <w:sz w:val="20"/>
          <w:szCs w:val="20"/>
          <w:lang w:val="es-ES"/>
        </w:rPr>
        <w:t>charms</w:t>
      </w:r>
      <w:r w:rsidRPr="2AF09FFC" w:rsidR="650382C5">
        <w:rPr>
          <w:rFonts w:ascii="Arial" w:hAnsi="Arial" w:eastAsia="Arial" w:cs="Arial"/>
          <w:noProof w:val="0"/>
          <w:sz w:val="20"/>
          <w:szCs w:val="20"/>
          <w:lang w:val="es-ES"/>
        </w:rPr>
        <w:t xml:space="preserve"> que formaban la palabra </w:t>
      </w:r>
      <w:r w:rsidRPr="2AF09FFC" w:rsidR="650382C5">
        <w:rPr>
          <w:rFonts w:ascii="Arial" w:hAnsi="Arial" w:eastAsia="Arial" w:cs="Arial"/>
          <w:noProof w:val="0"/>
          <w:sz w:val="20"/>
          <w:szCs w:val="20"/>
          <w:lang w:val="es-ES"/>
        </w:rPr>
        <w:t>dream</w:t>
      </w:r>
      <w:r w:rsidRPr="2AF09FFC" w:rsidR="650382C5">
        <w:rPr>
          <w:rFonts w:ascii="Arial" w:hAnsi="Arial" w:eastAsia="Arial" w:cs="Arial"/>
          <w:noProof w:val="0"/>
          <w:sz w:val="20"/>
          <w:szCs w:val="20"/>
          <w:lang w:val="es-ES"/>
        </w:rPr>
        <w:t xml:space="preserve">, un anillo con piedra </w:t>
      </w:r>
      <w:r w:rsidRPr="2AF09FFC" w:rsidR="31D74151">
        <w:rPr>
          <w:rFonts w:ascii="Arial" w:hAnsi="Arial" w:eastAsia="Arial" w:cs="Arial"/>
          <w:noProof w:val="0"/>
          <w:sz w:val="20"/>
          <w:szCs w:val="20"/>
          <w:lang w:val="es-ES"/>
        </w:rPr>
        <w:t xml:space="preserve">color </w:t>
      </w:r>
      <w:r w:rsidRPr="2AF09FFC" w:rsidR="650382C5">
        <w:rPr>
          <w:rFonts w:ascii="Arial" w:hAnsi="Arial" w:eastAsia="Arial" w:cs="Arial"/>
          <w:noProof w:val="0"/>
          <w:sz w:val="20"/>
          <w:szCs w:val="20"/>
          <w:lang w:val="es-ES"/>
        </w:rPr>
        <w:t>verde esmeralda, un collar plateado y un brazalete tenis plateado con brillantes.</w:t>
      </w:r>
    </w:p>
    <w:p w:rsidR="579E5331" w:rsidP="5183C6DE" w:rsidRDefault="579E5331" w14:paraId="597BC3ED" w14:textId="1FE20BC1">
      <w:pPr>
        <w:spacing w:before="240" w:beforeAutospacing="off" w:after="240" w:afterAutospacing="off"/>
        <w:jc w:val="both"/>
      </w:pPr>
      <w:r w:rsidRPr="2AF09FFC" w:rsidR="47B9AA23">
        <w:rPr>
          <w:rFonts w:ascii="Arial" w:hAnsi="Arial" w:eastAsia="Arial" w:cs="Arial"/>
          <w:noProof w:val="0"/>
          <w:sz w:val="20"/>
          <w:szCs w:val="20"/>
          <w:lang w:val="es-ES"/>
        </w:rPr>
        <w:t xml:space="preserve">La joyería </w:t>
      </w:r>
      <w:r w:rsidRPr="2AF09FFC" w:rsidR="579E5331">
        <w:rPr>
          <w:rFonts w:ascii="Arial" w:hAnsi="Arial" w:eastAsia="Arial" w:cs="Arial"/>
          <w:noProof w:val="0"/>
          <w:sz w:val="20"/>
          <w:szCs w:val="20"/>
          <w:lang w:val="es-ES"/>
        </w:rPr>
        <w:t>acompañ</w:t>
      </w:r>
      <w:r w:rsidRPr="2AF09FFC" w:rsidR="4635BFF1">
        <w:rPr>
          <w:rFonts w:ascii="Arial" w:hAnsi="Arial" w:eastAsia="Arial" w:cs="Arial"/>
          <w:noProof w:val="0"/>
          <w:sz w:val="20"/>
          <w:szCs w:val="20"/>
          <w:lang w:val="es-ES"/>
        </w:rPr>
        <w:t>ó</w:t>
      </w:r>
      <w:r w:rsidRPr="2AF09FFC" w:rsidR="579E5331">
        <w:rPr>
          <w:rFonts w:ascii="Arial" w:hAnsi="Arial" w:eastAsia="Arial" w:cs="Arial"/>
          <w:noProof w:val="0"/>
          <w:sz w:val="20"/>
          <w:szCs w:val="20"/>
          <w:lang w:val="es-ES"/>
        </w:rPr>
        <w:t xml:space="preserve"> su </w:t>
      </w:r>
      <w:r w:rsidRPr="2AF09FFC" w:rsidR="579E5331">
        <w:rPr>
          <w:rFonts w:ascii="Arial" w:hAnsi="Arial" w:eastAsia="Arial" w:cs="Arial"/>
          <w:noProof w:val="0"/>
          <w:sz w:val="20"/>
          <w:szCs w:val="20"/>
          <w:lang w:val="es-ES"/>
        </w:rPr>
        <w:t>look</w:t>
      </w:r>
      <w:r w:rsidRPr="2AF09FFC" w:rsidR="579E5331">
        <w:rPr>
          <w:rFonts w:ascii="Arial" w:hAnsi="Arial" w:eastAsia="Arial" w:cs="Arial"/>
          <w:noProof w:val="0"/>
          <w:sz w:val="20"/>
          <w:szCs w:val="20"/>
          <w:lang w:val="es-ES"/>
        </w:rPr>
        <w:t xml:space="preserve"> escénico aportando brillo, carácter y simbolismo, reflejando la esencia de una colaboración que celebra la libertad de expresión, la individualidad y la autenticidad.</w:t>
      </w:r>
    </w:p>
    <w:p w:rsidR="579E5331" w:rsidP="5183C6DE" w:rsidRDefault="579E5331" w14:paraId="00008544" w14:textId="369ABFD7">
      <w:pPr>
        <w:spacing w:before="240" w:beforeAutospacing="off" w:after="240" w:afterAutospacing="off"/>
        <w:jc w:val="both"/>
      </w:pPr>
      <w:r w:rsidRPr="2AF09FFC" w:rsidR="579E5331">
        <w:rPr>
          <w:rFonts w:ascii="Arial" w:hAnsi="Arial" w:eastAsia="Arial" w:cs="Arial"/>
          <w:noProof w:val="0"/>
          <w:sz w:val="20"/>
          <w:szCs w:val="20"/>
          <w:lang w:val="es-ES"/>
        </w:rPr>
        <w:t>La presencia de Danna en Vive Latino marca un</w:t>
      </w:r>
      <w:r w:rsidRPr="2AF09FFC" w:rsidR="1AA4BF62">
        <w:rPr>
          <w:rFonts w:ascii="Arial" w:hAnsi="Arial" w:eastAsia="Arial" w:cs="Arial"/>
          <w:noProof w:val="0"/>
          <w:sz w:val="20"/>
          <w:szCs w:val="20"/>
          <w:lang w:val="es-ES"/>
        </w:rPr>
        <w:t xml:space="preserve">a nueva era para la cantante y </w:t>
      </w:r>
      <w:r w:rsidRPr="2AF09FFC" w:rsidR="579E5331">
        <w:rPr>
          <w:rFonts w:ascii="Arial" w:hAnsi="Arial" w:eastAsia="Arial" w:cs="Arial"/>
          <w:b w:val="1"/>
          <w:bCs w:val="1"/>
          <w:noProof w:val="0"/>
          <w:sz w:val="20"/>
          <w:szCs w:val="20"/>
          <w:lang w:val="es-ES"/>
        </w:rPr>
        <w:t xml:space="preserve">Pandora </w:t>
      </w:r>
      <w:r w:rsidRPr="2AF09FFC" w:rsidR="579E5331">
        <w:rPr>
          <w:rFonts w:ascii="Arial" w:hAnsi="Arial" w:eastAsia="Arial" w:cs="Arial"/>
          <w:b w:val="0"/>
          <w:bCs w:val="0"/>
          <w:noProof w:val="0"/>
          <w:sz w:val="20"/>
          <w:szCs w:val="20"/>
          <w:lang w:val="es-ES"/>
        </w:rPr>
        <w:t>se convierte en parte de esa historia</w:t>
      </w:r>
      <w:r w:rsidRPr="2AF09FFC" w:rsidR="579E5331">
        <w:rPr>
          <w:rFonts w:ascii="Arial" w:hAnsi="Arial" w:eastAsia="Arial" w:cs="Arial"/>
          <w:b w:val="0"/>
          <w:bCs w:val="0"/>
          <w:noProof w:val="0"/>
          <w:sz w:val="20"/>
          <w:szCs w:val="20"/>
          <w:lang w:val="es-ES"/>
        </w:rPr>
        <w:t>,</w:t>
      </w:r>
      <w:r w:rsidRPr="2AF09FFC" w:rsidR="579E5331">
        <w:rPr>
          <w:rFonts w:ascii="Arial" w:hAnsi="Arial" w:eastAsia="Arial" w:cs="Arial"/>
          <w:noProof w:val="0"/>
          <w:sz w:val="20"/>
          <w:szCs w:val="20"/>
          <w:lang w:val="es-ES"/>
        </w:rPr>
        <w:t xml:space="preserve"> acompañando a la artista en una etapa donde se muestra segura, fuerte y auténtica.</w:t>
      </w:r>
    </w:p>
    <w:p w:rsidR="579E5331" w:rsidP="2AF09FFC" w:rsidRDefault="579E5331" w14:paraId="549E0308" w14:textId="6C49913F">
      <w:pPr>
        <w:spacing w:before="240" w:beforeAutospacing="off" w:after="240" w:afterAutospacing="off"/>
        <w:jc w:val="both"/>
        <w:rPr>
          <w:rFonts w:ascii="Arial" w:hAnsi="Arial" w:eastAsia="Arial" w:cs="Arial"/>
          <w:noProof w:val="0"/>
          <w:sz w:val="20"/>
          <w:szCs w:val="20"/>
          <w:lang w:val="es-ES"/>
        </w:rPr>
      </w:pPr>
      <w:r w:rsidRPr="2AF09FFC" w:rsidR="7CC1CE81">
        <w:rPr>
          <w:rFonts w:ascii="Arial" w:hAnsi="Arial" w:eastAsia="Arial" w:cs="Arial"/>
          <w:noProof w:val="0"/>
          <w:sz w:val="20"/>
          <w:szCs w:val="20"/>
          <w:lang w:val="es-ES"/>
        </w:rPr>
        <w:t>Su</w:t>
      </w:r>
      <w:r w:rsidRPr="2AF09FFC" w:rsidR="579E5331">
        <w:rPr>
          <w:rFonts w:ascii="Arial" w:hAnsi="Arial" w:eastAsia="Arial" w:cs="Arial"/>
          <w:noProof w:val="0"/>
          <w:sz w:val="20"/>
          <w:szCs w:val="20"/>
          <w:lang w:val="es-ES"/>
        </w:rPr>
        <w:t xml:space="preserve"> creatividad y </w:t>
      </w:r>
      <w:r w:rsidRPr="2AF09FFC" w:rsidR="21C7E028">
        <w:rPr>
          <w:rFonts w:ascii="Arial" w:hAnsi="Arial" w:eastAsia="Arial" w:cs="Arial"/>
          <w:noProof w:val="0"/>
          <w:sz w:val="20"/>
          <w:szCs w:val="20"/>
          <w:lang w:val="es-ES"/>
        </w:rPr>
        <w:t>esencia</w:t>
      </w:r>
      <w:r w:rsidRPr="2AF09FFC" w:rsidR="579E5331">
        <w:rPr>
          <w:rFonts w:ascii="Arial" w:hAnsi="Arial" w:eastAsia="Arial" w:cs="Arial"/>
          <w:noProof w:val="0"/>
          <w:sz w:val="20"/>
          <w:szCs w:val="20"/>
          <w:lang w:val="es-ES"/>
        </w:rPr>
        <w:t xml:space="preserve"> se unen en esta colaboración, donde Danna y Pandora comparten una misma visión: transformar la joyería en una forma de expresión que celebra la fuerza y la libertad personal.</w:t>
      </w:r>
    </w:p>
    <w:p w:rsidR="5183C6DE" w:rsidP="2AF09FFC" w:rsidRDefault="5183C6DE" w14:paraId="5DA9B447" w14:textId="4BB51688">
      <w:pPr>
        <w:spacing w:before="240" w:beforeAutospacing="off" w:after="240" w:afterAutospacing="off"/>
        <w:jc w:val="both"/>
      </w:pPr>
      <w:r w:rsidRPr="2AF09FFC" w:rsidR="579E5331">
        <w:rPr>
          <w:rFonts w:ascii="Arial" w:hAnsi="Arial" w:eastAsia="Arial" w:cs="Arial"/>
          <w:noProof w:val="0"/>
          <w:sz w:val="20"/>
          <w:szCs w:val="20"/>
          <w:lang w:val="es-ES"/>
        </w:rPr>
        <w:t xml:space="preserve">Esta unión es la prueba de que el estilo y la autenticidad son la combinación perfecta. </w:t>
      </w:r>
    </w:p>
    <w:p w:rsidR="5183C6DE" w:rsidP="5183C6DE" w:rsidRDefault="5183C6DE" w14:paraId="47A5FCA1" w14:textId="64D475F7">
      <w:pPr>
        <w:pStyle w:val="Normal"/>
        <w:spacing w:before="240" w:after="240"/>
        <w:jc w:val="left"/>
        <w:rPr>
          <w:b w:val="1"/>
          <w:bCs w:val="1"/>
          <w:sz w:val="20"/>
          <w:szCs w:val="20"/>
          <w:lang w:val="es-ES"/>
        </w:rPr>
      </w:pPr>
    </w:p>
    <w:p w:rsidR="30AC4B79" w:rsidP="5183C6DE" w:rsidRDefault="30AC4B79" w14:paraId="201E1CE2" w14:textId="47326586">
      <w:pPr>
        <w:pStyle w:val="Normal"/>
        <w:spacing w:before="240" w:after="240"/>
        <w:jc w:val="left"/>
        <w:rPr>
          <w:sz w:val="20"/>
          <w:szCs w:val="20"/>
          <w:lang w:val="es-ES"/>
        </w:rPr>
      </w:pPr>
      <w:r w:rsidRPr="2AF09FFC" w:rsidR="347BEB59">
        <w:rPr>
          <w:b w:val="1"/>
          <w:bCs w:val="1"/>
          <w:sz w:val="20"/>
          <w:szCs w:val="20"/>
          <w:lang w:val="es-ES"/>
        </w:rPr>
        <w:t xml:space="preserve">Descarga imágenes </w:t>
      </w:r>
      <w:hyperlink r:id="Rab4bc88e34c748fb">
        <w:r w:rsidRPr="2AF09FFC" w:rsidR="347BEB59">
          <w:rPr>
            <w:rStyle w:val="Hyperlink"/>
            <w:b w:val="1"/>
            <w:bCs w:val="1"/>
            <w:sz w:val="20"/>
            <w:szCs w:val="20"/>
            <w:lang w:val="es-ES"/>
          </w:rPr>
          <w:t>aquí</w:t>
        </w:r>
      </w:hyperlink>
      <w:r w:rsidRPr="2AF09FFC" w:rsidR="347BEB59">
        <w:rPr>
          <w:b w:val="1"/>
          <w:bCs w:val="1"/>
          <w:color w:val="F9CED6"/>
          <w:sz w:val="20"/>
          <w:szCs w:val="20"/>
          <w:lang w:val="es-ES"/>
        </w:rPr>
        <w:t xml:space="preserve"> </w:t>
      </w:r>
    </w:p>
    <w:p w:rsidR="001B37FF" w:rsidP="5183C6DE" w:rsidRDefault="4E253D86" w14:paraId="0CE53409" w14:textId="594294B8">
      <w:pPr>
        <w:spacing w:before="240" w:after="240"/>
        <w:jc w:val="left"/>
        <w:rPr>
          <w:color w:val="000000" w:themeColor="text1"/>
          <w:sz w:val="20"/>
          <w:szCs w:val="20"/>
          <w:lang w:val="es-ES"/>
        </w:rPr>
      </w:pPr>
      <w:r w:rsidRPr="5183C6DE" w:rsidR="4E253D86">
        <w:rPr>
          <w:color w:val="000000" w:themeColor="text1" w:themeTint="FF" w:themeShade="FF"/>
          <w:sz w:val="20"/>
          <w:szCs w:val="20"/>
          <w:lang w:val="es-419"/>
        </w:rPr>
        <w:t xml:space="preserve">Para </w:t>
      </w:r>
      <w:r w:rsidRPr="5183C6DE" w:rsidR="4E253D86">
        <w:rPr>
          <w:color w:val="000000" w:themeColor="text1" w:themeTint="FF" w:themeShade="FF"/>
          <w:sz w:val="20"/>
          <w:szCs w:val="20"/>
          <w:lang w:val="es-419"/>
        </w:rPr>
        <w:t>mayor información</w:t>
      </w:r>
      <w:r w:rsidRPr="5183C6DE" w:rsidR="4E253D86">
        <w:rPr>
          <w:color w:val="000000" w:themeColor="text1" w:themeTint="FF" w:themeShade="FF"/>
          <w:sz w:val="20"/>
          <w:szCs w:val="20"/>
          <w:lang w:val="es-419"/>
        </w:rPr>
        <w:t xml:space="preserve"> por favor contactar a:</w:t>
      </w:r>
    </w:p>
    <w:p w:rsidRPr="00693A63" w:rsidR="579224B1" w:rsidP="5183C6DE" w:rsidRDefault="579224B1" w14:paraId="7D6FA52D" w14:textId="17F81AD9">
      <w:pPr>
        <w:jc w:val="left"/>
        <w:rPr>
          <w:color w:val="000000" w:themeColor="text1"/>
          <w:sz w:val="20"/>
          <w:szCs w:val="20"/>
          <w:lang w:val="es-ES"/>
        </w:rPr>
      </w:pPr>
      <w:hyperlink r:id="Raa50d703c1b54298">
        <w:r w:rsidRPr="5183C6DE" w:rsidR="7C51F6F6">
          <w:rPr>
            <w:rStyle w:val="Hyperlink"/>
            <w:color w:val="F9CED6"/>
            <w:sz w:val="20"/>
            <w:szCs w:val="20"/>
            <w:lang w:val="es-419"/>
          </w:rPr>
          <w:t>alberto.guerrero@another.co</w:t>
        </w:r>
      </w:hyperlink>
      <w:r w:rsidRPr="5183C6DE" w:rsidR="7C51F6F6">
        <w:rPr>
          <w:color w:val="F9CED6"/>
          <w:sz w:val="20"/>
          <w:szCs w:val="20"/>
          <w:lang w:val="es-419"/>
        </w:rPr>
        <w:t xml:space="preserve"> </w:t>
      </w:r>
      <w:r w:rsidRPr="5183C6DE" w:rsidR="7C51F6F6">
        <w:rPr>
          <w:color w:val="000000" w:themeColor="text1" w:themeTint="FF" w:themeShade="FF"/>
          <w:sz w:val="20"/>
          <w:szCs w:val="20"/>
          <w:lang w:val="es-419"/>
        </w:rPr>
        <w:t>– Alberto Guerrero</w:t>
      </w:r>
    </w:p>
    <w:p w:rsidR="340AD836" w:rsidP="5183C6DE" w:rsidRDefault="340AD836" w14:paraId="3FC7DA8C" w14:textId="24BFBC31">
      <w:pPr>
        <w:pStyle w:val="Normal"/>
        <w:jc w:val="left"/>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2E60A60A" w:rsidR="74CC8030">
        <w:rPr>
          <w:b w:val="1"/>
          <w:bCs w:val="1"/>
          <w:color w:val="000000" w:themeColor="text1" w:themeTint="FF" w:themeShade="FF"/>
          <w:sz w:val="20"/>
          <w:szCs w:val="20"/>
          <w:lang w:val="es-419"/>
        </w:rPr>
        <w:t>SOBRE PANDORA</w:t>
      </w:r>
    </w:p>
    <w:p w:rsidR="01152E0F" w:rsidP="2E60A60A" w:rsidRDefault="01152E0F" w14:paraId="0CAA4F03" w14:textId="4AAA30BB">
      <w:pPr>
        <w:spacing w:before="240" w:beforeAutospacing="off" w:after="240" w:afterAutospacing="off"/>
        <w:jc w:val="both"/>
        <w:rPr>
          <w:rFonts w:ascii="Arial" w:hAnsi="Arial" w:eastAsia="Arial" w:cs="Arial"/>
          <w:noProof w:val="0"/>
          <w:color w:val="000000" w:themeColor="text1" w:themeTint="FF" w:themeShade="FF"/>
          <w:sz w:val="18"/>
          <w:szCs w:val="18"/>
          <w:lang w:val="en-US"/>
        </w:rPr>
      </w:pPr>
      <w:r w:rsidRPr="2E60A60A" w:rsidR="6FAC679C">
        <w:rPr>
          <w:rFonts w:ascii="Arial" w:hAnsi="Arial" w:eastAsia="Arial" w:cs="Arial"/>
          <w:noProof w:val="0"/>
          <w:color w:val="000000" w:themeColor="text1" w:themeTint="FF" w:themeShade="FF"/>
          <w:sz w:val="18"/>
          <w:szCs w:val="18"/>
          <w:lang w:val="en-US"/>
        </w:rPr>
        <w:t xml:space="preserve">Pandora es la </w:t>
      </w:r>
      <w:r w:rsidRPr="2E60A60A" w:rsidR="6FAC679C">
        <w:rPr>
          <w:rFonts w:ascii="Arial" w:hAnsi="Arial" w:eastAsia="Arial" w:cs="Arial"/>
          <w:noProof w:val="0"/>
          <w:color w:val="000000" w:themeColor="text1" w:themeTint="FF" w:themeShade="FF"/>
          <w:sz w:val="18"/>
          <w:szCs w:val="18"/>
          <w:lang w:val="en-US"/>
        </w:rPr>
        <w:t>marca</w:t>
      </w:r>
      <w:r w:rsidRPr="2E60A60A" w:rsidR="6FAC679C">
        <w:rPr>
          <w:rFonts w:ascii="Arial" w:hAnsi="Arial" w:eastAsia="Arial" w:cs="Arial"/>
          <w:noProof w:val="0"/>
          <w:color w:val="000000" w:themeColor="text1" w:themeTint="FF" w:themeShade="FF"/>
          <w:sz w:val="18"/>
          <w:szCs w:val="18"/>
          <w:lang w:val="en-US"/>
        </w:rPr>
        <w:t xml:space="preserve"> de </w:t>
      </w:r>
      <w:r w:rsidRPr="2E60A60A" w:rsidR="6FAC679C">
        <w:rPr>
          <w:rFonts w:ascii="Arial" w:hAnsi="Arial" w:eastAsia="Arial" w:cs="Arial"/>
          <w:noProof w:val="0"/>
          <w:color w:val="000000" w:themeColor="text1" w:themeTint="FF" w:themeShade="FF"/>
          <w:sz w:val="18"/>
          <w:szCs w:val="18"/>
          <w:lang w:val="en-US"/>
        </w:rPr>
        <w:t>joyería</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más</w:t>
      </w:r>
      <w:r w:rsidRPr="2E60A60A" w:rsidR="6FAC679C">
        <w:rPr>
          <w:rFonts w:ascii="Arial" w:hAnsi="Arial" w:eastAsia="Arial" w:cs="Arial"/>
          <w:noProof w:val="0"/>
          <w:color w:val="000000" w:themeColor="text1" w:themeTint="FF" w:themeShade="FF"/>
          <w:sz w:val="18"/>
          <w:szCs w:val="18"/>
          <w:lang w:val="en-US"/>
        </w:rPr>
        <w:t xml:space="preserve"> grande del </w:t>
      </w:r>
      <w:r w:rsidRPr="2E60A60A" w:rsidR="6FAC679C">
        <w:rPr>
          <w:rFonts w:ascii="Arial" w:hAnsi="Arial" w:eastAsia="Arial" w:cs="Arial"/>
          <w:noProof w:val="0"/>
          <w:color w:val="000000" w:themeColor="text1" w:themeTint="FF" w:themeShade="FF"/>
          <w:sz w:val="18"/>
          <w:szCs w:val="18"/>
          <w:lang w:val="en-US"/>
        </w:rPr>
        <w:t>mundo</w:t>
      </w:r>
      <w:r w:rsidRPr="2E60A60A" w:rsidR="6FAC679C">
        <w:rPr>
          <w:rFonts w:ascii="Arial" w:hAnsi="Arial" w:eastAsia="Arial" w:cs="Arial"/>
          <w:noProof w:val="0"/>
          <w:color w:val="000000" w:themeColor="text1" w:themeTint="FF" w:themeShade="FF"/>
          <w:sz w:val="18"/>
          <w:szCs w:val="18"/>
          <w:lang w:val="en-US"/>
        </w:rPr>
        <w:t xml:space="preserve">. La </w:t>
      </w:r>
      <w:r w:rsidRPr="2E60A60A" w:rsidR="6FAC679C">
        <w:rPr>
          <w:rFonts w:ascii="Arial" w:hAnsi="Arial" w:eastAsia="Arial" w:cs="Arial"/>
          <w:noProof w:val="0"/>
          <w:color w:val="000000" w:themeColor="text1" w:themeTint="FF" w:themeShade="FF"/>
          <w:sz w:val="18"/>
          <w:szCs w:val="18"/>
          <w:lang w:val="en-US"/>
        </w:rPr>
        <w:t>joyería</w:t>
      </w:r>
      <w:r w:rsidRPr="2E60A60A" w:rsidR="6FAC679C">
        <w:rPr>
          <w:rFonts w:ascii="Arial" w:hAnsi="Arial" w:eastAsia="Arial" w:cs="Arial"/>
          <w:noProof w:val="0"/>
          <w:color w:val="000000" w:themeColor="text1" w:themeTint="FF" w:themeShade="FF"/>
          <w:sz w:val="18"/>
          <w:szCs w:val="18"/>
          <w:lang w:val="en-US"/>
        </w:rPr>
        <w:t xml:space="preserve"> de Pandora, </w:t>
      </w:r>
      <w:r w:rsidRPr="2E60A60A" w:rsidR="6FAC679C">
        <w:rPr>
          <w:rFonts w:ascii="Arial" w:hAnsi="Arial" w:eastAsia="Arial" w:cs="Arial"/>
          <w:noProof w:val="0"/>
          <w:color w:val="000000" w:themeColor="text1" w:themeTint="FF" w:themeShade="FF"/>
          <w:sz w:val="18"/>
          <w:szCs w:val="18"/>
          <w:lang w:val="en-US"/>
        </w:rPr>
        <w:t>terminada</w:t>
      </w:r>
      <w:r w:rsidRPr="2E60A60A" w:rsidR="6FAC679C">
        <w:rPr>
          <w:rFonts w:ascii="Arial" w:hAnsi="Arial" w:eastAsia="Arial" w:cs="Arial"/>
          <w:noProof w:val="0"/>
          <w:color w:val="000000" w:themeColor="text1" w:themeTint="FF" w:themeShade="FF"/>
          <w:sz w:val="18"/>
          <w:szCs w:val="18"/>
          <w:lang w:val="en-US"/>
        </w:rPr>
        <w:t xml:space="preserve"> a mano y </w:t>
      </w:r>
      <w:r w:rsidRPr="2E60A60A" w:rsidR="6FAC679C">
        <w:rPr>
          <w:rFonts w:ascii="Arial" w:hAnsi="Arial" w:eastAsia="Arial" w:cs="Arial"/>
          <w:noProof w:val="0"/>
          <w:color w:val="000000" w:themeColor="text1" w:themeTint="FF" w:themeShade="FF"/>
          <w:sz w:val="18"/>
          <w:szCs w:val="18"/>
          <w:lang w:val="en-US"/>
        </w:rPr>
        <w:t>elaborada</w:t>
      </w:r>
      <w:r w:rsidRPr="2E60A60A" w:rsidR="6FAC679C">
        <w:rPr>
          <w:rFonts w:ascii="Arial" w:hAnsi="Arial" w:eastAsia="Arial" w:cs="Arial"/>
          <w:noProof w:val="0"/>
          <w:color w:val="000000" w:themeColor="text1" w:themeTint="FF" w:themeShade="FF"/>
          <w:sz w:val="18"/>
          <w:szCs w:val="18"/>
          <w:lang w:val="en-US"/>
        </w:rPr>
        <w:t xml:space="preserve"> con </w:t>
      </w:r>
      <w:r w:rsidRPr="2E60A60A" w:rsidR="6FAC679C">
        <w:rPr>
          <w:rFonts w:ascii="Arial" w:hAnsi="Arial" w:eastAsia="Arial" w:cs="Arial"/>
          <w:noProof w:val="0"/>
          <w:color w:val="000000" w:themeColor="text1" w:themeTint="FF" w:themeShade="FF"/>
          <w:sz w:val="18"/>
          <w:szCs w:val="18"/>
          <w:lang w:val="en-US"/>
        </w:rPr>
        <w:t>materiales</w:t>
      </w:r>
      <w:r w:rsidRPr="2E60A60A" w:rsidR="6FAC679C">
        <w:rPr>
          <w:rFonts w:ascii="Arial" w:hAnsi="Arial" w:eastAsia="Arial" w:cs="Arial"/>
          <w:noProof w:val="0"/>
          <w:color w:val="000000" w:themeColor="text1" w:themeTint="FF" w:themeShade="FF"/>
          <w:sz w:val="18"/>
          <w:szCs w:val="18"/>
          <w:lang w:val="en-US"/>
        </w:rPr>
        <w:t xml:space="preserve"> de </w:t>
      </w:r>
      <w:r w:rsidRPr="2E60A60A" w:rsidR="6FAC679C">
        <w:rPr>
          <w:rFonts w:ascii="Arial" w:hAnsi="Arial" w:eastAsia="Arial" w:cs="Arial"/>
          <w:noProof w:val="0"/>
          <w:color w:val="000000" w:themeColor="text1" w:themeTint="FF" w:themeShade="FF"/>
          <w:sz w:val="18"/>
          <w:szCs w:val="18"/>
          <w:lang w:val="en-US"/>
        </w:rPr>
        <w:t>alta</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calidad</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ofrece</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infinitas</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posibilidades</w:t>
      </w:r>
      <w:r w:rsidRPr="2E60A60A" w:rsidR="6FAC679C">
        <w:rPr>
          <w:rFonts w:ascii="Arial" w:hAnsi="Arial" w:eastAsia="Arial" w:cs="Arial"/>
          <w:noProof w:val="0"/>
          <w:color w:val="000000" w:themeColor="text1" w:themeTint="FF" w:themeShade="FF"/>
          <w:sz w:val="18"/>
          <w:szCs w:val="18"/>
          <w:lang w:val="en-US"/>
        </w:rPr>
        <w:t xml:space="preserve"> de </w:t>
      </w:r>
      <w:r w:rsidRPr="2E60A60A" w:rsidR="6FAC679C">
        <w:rPr>
          <w:rFonts w:ascii="Arial" w:hAnsi="Arial" w:eastAsia="Arial" w:cs="Arial"/>
          <w:noProof w:val="0"/>
          <w:color w:val="000000" w:themeColor="text1" w:themeTint="FF" w:themeShade="FF"/>
          <w:sz w:val="18"/>
          <w:szCs w:val="18"/>
          <w:lang w:val="en-US"/>
        </w:rPr>
        <w:t>personalización</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permitiendo</w:t>
      </w:r>
      <w:r w:rsidRPr="2E60A60A" w:rsidR="6FAC679C">
        <w:rPr>
          <w:rFonts w:ascii="Arial" w:hAnsi="Arial" w:eastAsia="Arial" w:cs="Arial"/>
          <w:noProof w:val="0"/>
          <w:color w:val="000000" w:themeColor="text1" w:themeTint="FF" w:themeShade="FF"/>
          <w:sz w:val="18"/>
          <w:szCs w:val="18"/>
          <w:lang w:val="en-US"/>
        </w:rPr>
        <w:t xml:space="preserve"> a las personas </w:t>
      </w:r>
      <w:r w:rsidRPr="2E60A60A" w:rsidR="6FAC679C">
        <w:rPr>
          <w:rFonts w:ascii="Arial" w:hAnsi="Arial" w:eastAsia="Arial" w:cs="Arial"/>
          <w:noProof w:val="0"/>
          <w:color w:val="000000" w:themeColor="text1" w:themeTint="FF" w:themeShade="FF"/>
          <w:sz w:val="18"/>
          <w:szCs w:val="18"/>
          <w:lang w:val="en-US"/>
        </w:rPr>
        <w:t>expresar</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su</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estilopersonal</w:t>
      </w:r>
      <w:r w:rsidRPr="2E60A60A" w:rsidR="6FAC679C">
        <w:rPr>
          <w:rFonts w:ascii="Arial" w:hAnsi="Arial" w:eastAsia="Arial" w:cs="Arial"/>
          <w:noProof w:val="0"/>
          <w:color w:val="000000" w:themeColor="text1" w:themeTint="FF" w:themeShade="FF"/>
          <w:sz w:val="18"/>
          <w:szCs w:val="18"/>
          <w:lang w:val="en-US"/>
        </w:rPr>
        <w:t xml:space="preserve"> a </w:t>
      </w:r>
      <w:r w:rsidRPr="2E60A60A" w:rsidR="6FAC679C">
        <w:rPr>
          <w:rFonts w:ascii="Arial" w:hAnsi="Arial" w:eastAsia="Arial" w:cs="Arial"/>
          <w:noProof w:val="0"/>
          <w:color w:val="000000" w:themeColor="text1" w:themeTint="FF" w:themeShade="FF"/>
          <w:sz w:val="18"/>
          <w:szCs w:val="18"/>
          <w:lang w:val="en-US"/>
        </w:rPr>
        <w:t>través</w:t>
      </w:r>
      <w:r w:rsidRPr="2E60A60A" w:rsidR="6FAC679C">
        <w:rPr>
          <w:rFonts w:ascii="Arial" w:hAnsi="Arial" w:eastAsia="Arial" w:cs="Arial"/>
          <w:noProof w:val="0"/>
          <w:color w:val="000000" w:themeColor="text1" w:themeTint="FF" w:themeShade="FF"/>
          <w:sz w:val="18"/>
          <w:szCs w:val="18"/>
          <w:lang w:val="en-US"/>
        </w:rPr>
        <w:t xml:space="preserve"> de </w:t>
      </w:r>
      <w:r w:rsidRPr="2E60A60A" w:rsidR="6FAC679C">
        <w:rPr>
          <w:rFonts w:ascii="Arial" w:hAnsi="Arial" w:eastAsia="Arial" w:cs="Arial"/>
          <w:noProof w:val="0"/>
          <w:color w:val="000000" w:themeColor="text1" w:themeTint="FF" w:themeShade="FF"/>
          <w:sz w:val="18"/>
          <w:szCs w:val="18"/>
          <w:lang w:val="en-US"/>
        </w:rPr>
        <w:t>cada</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pieza</w:t>
      </w:r>
      <w:r w:rsidRPr="2E60A60A" w:rsidR="6FAC679C">
        <w:rPr>
          <w:rFonts w:ascii="Arial" w:hAnsi="Arial" w:eastAsia="Arial" w:cs="Arial"/>
          <w:noProof w:val="0"/>
          <w:color w:val="000000" w:themeColor="text1" w:themeTint="FF" w:themeShade="FF"/>
          <w:sz w:val="18"/>
          <w:szCs w:val="18"/>
          <w:lang w:val="en-US"/>
        </w:rPr>
        <w:t xml:space="preserve">. Lo </w:t>
      </w:r>
      <w:r w:rsidRPr="2E60A60A" w:rsidR="6FAC679C">
        <w:rPr>
          <w:rFonts w:ascii="Arial" w:hAnsi="Arial" w:eastAsia="Arial" w:cs="Arial"/>
          <w:noProof w:val="0"/>
          <w:color w:val="000000" w:themeColor="text1" w:themeTint="FF" w:themeShade="FF"/>
          <w:sz w:val="18"/>
          <w:szCs w:val="18"/>
          <w:lang w:val="en-US"/>
        </w:rPr>
        <w:t>que</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comenzó</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como</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una</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pequeña</w:t>
      </w:r>
      <w:r w:rsidRPr="2E60A60A" w:rsidR="6FAC679C">
        <w:rPr>
          <w:rFonts w:ascii="Arial" w:hAnsi="Arial" w:eastAsia="Arial" w:cs="Arial"/>
          <w:noProof w:val="0"/>
          <w:color w:val="000000" w:themeColor="text1" w:themeTint="FF" w:themeShade="FF"/>
          <w:sz w:val="18"/>
          <w:szCs w:val="18"/>
          <w:lang w:val="en-US"/>
        </w:rPr>
        <w:t xml:space="preserve"> tienda de </w:t>
      </w:r>
      <w:r w:rsidRPr="2E60A60A" w:rsidR="6FAC679C">
        <w:rPr>
          <w:rFonts w:ascii="Arial" w:hAnsi="Arial" w:eastAsia="Arial" w:cs="Arial"/>
          <w:noProof w:val="0"/>
          <w:color w:val="000000" w:themeColor="text1" w:themeTint="FF" w:themeShade="FF"/>
          <w:sz w:val="18"/>
          <w:szCs w:val="18"/>
          <w:lang w:val="en-US"/>
        </w:rPr>
        <w:t>joyería</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en</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Copenhague</w:t>
      </w:r>
      <w:r w:rsidRPr="2E60A60A" w:rsidR="6FAC679C">
        <w:rPr>
          <w:rFonts w:ascii="Arial" w:hAnsi="Arial" w:eastAsia="Arial" w:cs="Arial"/>
          <w:noProof w:val="0"/>
          <w:color w:val="000000" w:themeColor="text1" w:themeTint="FF" w:themeShade="FF"/>
          <w:sz w:val="18"/>
          <w:szCs w:val="18"/>
          <w:lang w:val="en-US"/>
        </w:rPr>
        <w:t xml:space="preserve">, Dinamarca, </w:t>
      </w:r>
      <w:r w:rsidRPr="2E60A60A" w:rsidR="6FAC679C">
        <w:rPr>
          <w:rFonts w:ascii="Arial" w:hAnsi="Arial" w:eastAsia="Arial" w:cs="Arial"/>
          <w:noProof w:val="0"/>
          <w:color w:val="000000" w:themeColor="text1" w:themeTint="FF" w:themeShade="FF"/>
          <w:sz w:val="18"/>
          <w:szCs w:val="18"/>
          <w:lang w:val="en-US"/>
        </w:rPr>
        <w:t>hace</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más</w:t>
      </w:r>
      <w:r w:rsidRPr="2E60A60A" w:rsidR="6FAC679C">
        <w:rPr>
          <w:rFonts w:ascii="Arial" w:hAnsi="Arial" w:eastAsia="Arial" w:cs="Arial"/>
          <w:noProof w:val="0"/>
          <w:color w:val="000000" w:themeColor="text1" w:themeTint="FF" w:themeShade="FF"/>
          <w:sz w:val="18"/>
          <w:szCs w:val="18"/>
          <w:lang w:val="en-US"/>
        </w:rPr>
        <w:t xml:space="preserve"> de 40 </w:t>
      </w:r>
      <w:r w:rsidRPr="2E60A60A" w:rsidR="6FAC679C">
        <w:rPr>
          <w:rFonts w:ascii="Arial" w:hAnsi="Arial" w:eastAsia="Arial" w:cs="Arial"/>
          <w:noProof w:val="0"/>
          <w:color w:val="000000" w:themeColor="text1" w:themeTint="FF" w:themeShade="FF"/>
          <w:sz w:val="18"/>
          <w:szCs w:val="18"/>
          <w:lang w:val="en-US"/>
        </w:rPr>
        <w:t>años</w:t>
      </w:r>
      <w:r w:rsidRPr="2E60A60A" w:rsidR="6FAC679C">
        <w:rPr>
          <w:rFonts w:ascii="Arial" w:hAnsi="Arial" w:eastAsia="Arial" w:cs="Arial"/>
          <w:noProof w:val="0"/>
          <w:color w:val="000000" w:themeColor="text1" w:themeTint="FF" w:themeShade="FF"/>
          <w:sz w:val="18"/>
          <w:szCs w:val="18"/>
          <w:lang w:val="en-US"/>
        </w:rPr>
        <w:t xml:space="preserve">, hoy </w:t>
      </w:r>
      <w:r w:rsidRPr="2E60A60A" w:rsidR="6FAC679C">
        <w:rPr>
          <w:rFonts w:ascii="Arial" w:hAnsi="Arial" w:eastAsia="Arial" w:cs="Arial"/>
          <w:noProof w:val="0"/>
          <w:color w:val="000000" w:themeColor="text1" w:themeTint="FF" w:themeShade="FF"/>
          <w:sz w:val="18"/>
          <w:szCs w:val="18"/>
          <w:lang w:val="en-US"/>
        </w:rPr>
        <w:t>está</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presente</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en</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más</w:t>
      </w:r>
      <w:r w:rsidRPr="2E60A60A" w:rsidR="6FAC679C">
        <w:rPr>
          <w:rFonts w:ascii="Arial" w:hAnsi="Arial" w:eastAsia="Arial" w:cs="Arial"/>
          <w:noProof w:val="0"/>
          <w:color w:val="000000" w:themeColor="text1" w:themeTint="FF" w:themeShade="FF"/>
          <w:sz w:val="18"/>
          <w:szCs w:val="18"/>
          <w:lang w:val="en-US"/>
        </w:rPr>
        <w:t xml:space="preserve"> de 100 </w:t>
      </w:r>
      <w:r w:rsidRPr="2E60A60A" w:rsidR="6FAC679C">
        <w:rPr>
          <w:rFonts w:ascii="Arial" w:hAnsi="Arial" w:eastAsia="Arial" w:cs="Arial"/>
          <w:noProof w:val="0"/>
          <w:color w:val="000000" w:themeColor="text1" w:themeTint="FF" w:themeShade="FF"/>
          <w:sz w:val="18"/>
          <w:szCs w:val="18"/>
          <w:lang w:val="en-US"/>
        </w:rPr>
        <w:t>países</w:t>
      </w:r>
      <w:r w:rsidRPr="2E60A60A" w:rsidR="6FAC679C">
        <w:rPr>
          <w:rFonts w:ascii="Arial" w:hAnsi="Arial" w:eastAsia="Arial" w:cs="Arial"/>
          <w:noProof w:val="0"/>
          <w:color w:val="000000" w:themeColor="text1" w:themeTint="FF" w:themeShade="FF"/>
          <w:sz w:val="18"/>
          <w:szCs w:val="18"/>
          <w:lang w:val="en-US"/>
        </w:rPr>
        <w:t>.</w:t>
      </w:r>
    </w:p>
    <w:p w:rsidR="01152E0F" w:rsidP="2E60A60A" w:rsidRDefault="01152E0F" w14:paraId="564659BD" w14:textId="68339A47">
      <w:pPr>
        <w:spacing w:before="240" w:beforeAutospacing="off" w:after="240" w:afterAutospacing="off"/>
        <w:jc w:val="both"/>
        <w:rPr>
          <w:rFonts w:ascii="Arial" w:hAnsi="Arial" w:eastAsia="Arial" w:cs="Arial"/>
          <w:noProof w:val="0"/>
          <w:color w:val="000000" w:themeColor="text1" w:themeTint="FF" w:themeShade="FF"/>
          <w:sz w:val="18"/>
          <w:szCs w:val="18"/>
          <w:lang w:val="en-US"/>
        </w:rPr>
      </w:pPr>
      <w:r w:rsidRPr="2E60A60A" w:rsidR="6FAC679C">
        <w:rPr>
          <w:rFonts w:ascii="Arial" w:hAnsi="Arial" w:eastAsia="Arial" w:cs="Arial"/>
          <w:noProof w:val="0"/>
          <w:color w:val="000000" w:themeColor="text1" w:themeTint="FF" w:themeShade="FF"/>
          <w:sz w:val="18"/>
          <w:szCs w:val="18"/>
          <w:lang w:val="en-US"/>
        </w:rPr>
        <w:t xml:space="preserve">Pandora </w:t>
      </w:r>
      <w:r w:rsidRPr="2E60A60A" w:rsidR="6FAC679C">
        <w:rPr>
          <w:rFonts w:ascii="Arial" w:hAnsi="Arial" w:eastAsia="Arial" w:cs="Arial"/>
          <w:noProof w:val="0"/>
          <w:color w:val="000000" w:themeColor="text1" w:themeTint="FF" w:themeShade="FF"/>
          <w:sz w:val="18"/>
          <w:szCs w:val="18"/>
          <w:lang w:val="en-US"/>
        </w:rPr>
        <w:t>está</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comprometida</w:t>
      </w:r>
      <w:r w:rsidRPr="2E60A60A" w:rsidR="6FAC679C">
        <w:rPr>
          <w:rFonts w:ascii="Arial" w:hAnsi="Arial" w:eastAsia="Arial" w:cs="Arial"/>
          <w:noProof w:val="0"/>
          <w:color w:val="000000" w:themeColor="text1" w:themeTint="FF" w:themeShade="FF"/>
          <w:sz w:val="18"/>
          <w:szCs w:val="18"/>
          <w:lang w:val="en-US"/>
        </w:rPr>
        <w:t xml:space="preserve"> con </w:t>
      </w:r>
      <w:r w:rsidRPr="2E60A60A" w:rsidR="6FAC679C">
        <w:rPr>
          <w:rFonts w:ascii="Arial" w:hAnsi="Arial" w:eastAsia="Arial" w:cs="Arial"/>
          <w:noProof w:val="0"/>
          <w:color w:val="000000" w:themeColor="text1" w:themeTint="FF" w:themeShade="FF"/>
          <w:sz w:val="18"/>
          <w:szCs w:val="18"/>
          <w:lang w:val="en-US"/>
        </w:rPr>
        <w:t>el</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liderazgo</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en</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sostenibilidad</w:t>
      </w:r>
      <w:r w:rsidRPr="2E60A60A" w:rsidR="6FAC679C">
        <w:rPr>
          <w:rFonts w:ascii="Arial" w:hAnsi="Arial" w:eastAsia="Arial" w:cs="Arial"/>
          <w:noProof w:val="0"/>
          <w:color w:val="000000" w:themeColor="text1" w:themeTint="FF" w:themeShade="FF"/>
          <w:sz w:val="18"/>
          <w:szCs w:val="18"/>
          <w:lang w:val="en-US"/>
        </w:rPr>
        <w:t xml:space="preserve"> y </w:t>
      </w:r>
      <w:r w:rsidRPr="2E60A60A" w:rsidR="6FAC679C">
        <w:rPr>
          <w:rFonts w:ascii="Arial" w:hAnsi="Arial" w:eastAsia="Arial" w:cs="Arial"/>
          <w:noProof w:val="0"/>
          <w:color w:val="000000" w:themeColor="text1" w:themeTint="FF" w:themeShade="FF"/>
          <w:sz w:val="18"/>
          <w:szCs w:val="18"/>
          <w:lang w:val="en-US"/>
        </w:rPr>
        <w:t>elabora</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su</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joyería</w:t>
      </w:r>
      <w:r w:rsidRPr="2E60A60A" w:rsidR="6FAC679C">
        <w:rPr>
          <w:rFonts w:ascii="Arial" w:hAnsi="Arial" w:eastAsia="Arial" w:cs="Arial"/>
          <w:noProof w:val="0"/>
          <w:color w:val="000000" w:themeColor="text1" w:themeTint="FF" w:themeShade="FF"/>
          <w:sz w:val="18"/>
          <w:szCs w:val="18"/>
          <w:lang w:val="en-US"/>
        </w:rPr>
        <w:t xml:space="preserve"> con </w:t>
      </w:r>
      <w:r w:rsidRPr="2E60A60A" w:rsidR="6FAC679C">
        <w:rPr>
          <w:rFonts w:ascii="Arial" w:hAnsi="Arial" w:eastAsia="Arial" w:cs="Arial"/>
          <w:noProof w:val="0"/>
          <w:color w:val="000000" w:themeColor="text1" w:themeTint="FF" w:themeShade="FF"/>
          <w:sz w:val="18"/>
          <w:szCs w:val="18"/>
          <w:lang w:val="en-US"/>
        </w:rPr>
        <w:t>plata</w:t>
      </w:r>
      <w:r w:rsidRPr="2E60A60A" w:rsidR="6FAC679C">
        <w:rPr>
          <w:rFonts w:ascii="Arial" w:hAnsi="Arial" w:eastAsia="Arial" w:cs="Arial"/>
          <w:noProof w:val="0"/>
          <w:color w:val="000000" w:themeColor="text1" w:themeTint="FF" w:themeShade="FF"/>
          <w:sz w:val="18"/>
          <w:szCs w:val="18"/>
          <w:lang w:val="en-US"/>
        </w:rPr>
        <w:t xml:space="preserve"> y </w:t>
      </w:r>
      <w:r w:rsidRPr="2E60A60A" w:rsidR="6FAC679C">
        <w:rPr>
          <w:rFonts w:ascii="Arial" w:hAnsi="Arial" w:eastAsia="Arial" w:cs="Arial"/>
          <w:noProof w:val="0"/>
          <w:color w:val="000000" w:themeColor="text1" w:themeTint="FF" w:themeShade="FF"/>
          <w:sz w:val="18"/>
          <w:szCs w:val="18"/>
          <w:lang w:val="en-US"/>
        </w:rPr>
        <w:t>oro</w:t>
      </w:r>
      <w:r w:rsidRPr="2E60A60A" w:rsidR="6FAC679C">
        <w:rPr>
          <w:rFonts w:ascii="Arial" w:hAnsi="Arial" w:eastAsia="Arial" w:cs="Arial"/>
          <w:noProof w:val="0"/>
          <w:color w:val="000000" w:themeColor="text1" w:themeTint="FF" w:themeShade="FF"/>
          <w:sz w:val="18"/>
          <w:szCs w:val="18"/>
          <w:lang w:val="en-US"/>
        </w:rPr>
        <w:t xml:space="preserve"> 100% </w:t>
      </w:r>
      <w:r w:rsidRPr="2E60A60A" w:rsidR="6FAC679C">
        <w:rPr>
          <w:rFonts w:ascii="Arial" w:hAnsi="Arial" w:eastAsia="Arial" w:cs="Arial"/>
          <w:noProof w:val="0"/>
          <w:color w:val="000000" w:themeColor="text1" w:themeTint="FF" w:themeShade="FF"/>
          <w:sz w:val="18"/>
          <w:szCs w:val="18"/>
          <w:lang w:val="en-US"/>
        </w:rPr>
        <w:t>reciclados</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Además</w:t>
      </w:r>
      <w:r w:rsidRPr="2E60A60A" w:rsidR="6FAC679C">
        <w:rPr>
          <w:rFonts w:ascii="Arial" w:hAnsi="Arial" w:eastAsia="Arial" w:cs="Arial"/>
          <w:noProof w:val="0"/>
          <w:color w:val="000000" w:themeColor="text1" w:themeTint="FF" w:themeShade="FF"/>
          <w:sz w:val="18"/>
          <w:szCs w:val="18"/>
          <w:lang w:val="en-US"/>
        </w:rPr>
        <w:t xml:space="preserve">, la </w:t>
      </w:r>
      <w:r w:rsidRPr="2E60A60A" w:rsidR="6FAC679C">
        <w:rPr>
          <w:rFonts w:ascii="Arial" w:hAnsi="Arial" w:eastAsia="Arial" w:cs="Arial"/>
          <w:noProof w:val="0"/>
          <w:color w:val="000000" w:themeColor="text1" w:themeTint="FF" w:themeShade="FF"/>
          <w:sz w:val="18"/>
          <w:szCs w:val="18"/>
          <w:lang w:val="en-US"/>
        </w:rPr>
        <w:t>compañía</w:t>
      </w:r>
      <w:r w:rsidRPr="2E60A60A" w:rsidR="6FAC679C">
        <w:rPr>
          <w:rFonts w:ascii="Arial" w:hAnsi="Arial" w:eastAsia="Arial" w:cs="Arial"/>
          <w:noProof w:val="0"/>
          <w:color w:val="000000" w:themeColor="text1" w:themeTint="FF" w:themeShade="FF"/>
          <w:sz w:val="18"/>
          <w:szCs w:val="18"/>
          <w:lang w:val="en-US"/>
        </w:rPr>
        <w:t xml:space="preserve"> se ha </w:t>
      </w:r>
      <w:r w:rsidRPr="2E60A60A" w:rsidR="6FAC679C">
        <w:rPr>
          <w:rFonts w:ascii="Arial" w:hAnsi="Arial" w:eastAsia="Arial" w:cs="Arial"/>
          <w:noProof w:val="0"/>
          <w:color w:val="000000" w:themeColor="text1" w:themeTint="FF" w:themeShade="FF"/>
          <w:sz w:val="18"/>
          <w:szCs w:val="18"/>
          <w:lang w:val="en-US"/>
        </w:rPr>
        <w:t>propuesto</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reducir</w:t>
      </w:r>
      <w:r w:rsidRPr="2E60A60A" w:rsidR="6FAC679C">
        <w:rPr>
          <w:rFonts w:ascii="Arial" w:hAnsi="Arial" w:eastAsia="Arial" w:cs="Arial"/>
          <w:noProof w:val="0"/>
          <w:color w:val="000000" w:themeColor="text1" w:themeTint="FF" w:themeShade="FF"/>
          <w:sz w:val="18"/>
          <w:szCs w:val="18"/>
          <w:lang w:val="en-US"/>
        </w:rPr>
        <w:t xml:space="preserve"> a la </w:t>
      </w:r>
      <w:r w:rsidRPr="2E60A60A" w:rsidR="6FAC679C">
        <w:rPr>
          <w:rFonts w:ascii="Arial" w:hAnsi="Arial" w:eastAsia="Arial" w:cs="Arial"/>
          <w:noProof w:val="0"/>
          <w:color w:val="000000" w:themeColor="text1" w:themeTint="FF" w:themeShade="FF"/>
          <w:sz w:val="18"/>
          <w:szCs w:val="18"/>
          <w:lang w:val="en-US"/>
        </w:rPr>
        <w:t>mitad</w:t>
      </w:r>
      <w:r w:rsidRPr="2E60A60A" w:rsidR="6FAC679C">
        <w:rPr>
          <w:rFonts w:ascii="Arial" w:hAnsi="Arial" w:eastAsia="Arial" w:cs="Arial"/>
          <w:noProof w:val="0"/>
          <w:color w:val="000000" w:themeColor="text1" w:themeTint="FF" w:themeShade="FF"/>
          <w:sz w:val="18"/>
          <w:szCs w:val="18"/>
          <w:lang w:val="en-US"/>
        </w:rPr>
        <w:t xml:space="preserve"> las </w:t>
      </w:r>
      <w:r w:rsidRPr="2E60A60A" w:rsidR="6FAC679C">
        <w:rPr>
          <w:rFonts w:ascii="Arial" w:hAnsi="Arial" w:eastAsia="Arial" w:cs="Arial"/>
          <w:noProof w:val="0"/>
          <w:color w:val="000000" w:themeColor="text1" w:themeTint="FF" w:themeShade="FF"/>
          <w:sz w:val="18"/>
          <w:szCs w:val="18"/>
          <w:lang w:val="en-US"/>
        </w:rPr>
        <w:t>emisiones</w:t>
      </w:r>
      <w:r w:rsidRPr="2E60A60A" w:rsidR="6FAC679C">
        <w:rPr>
          <w:rFonts w:ascii="Arial" w:hAnsi="Arial" w:eastAsia="Arial" w:cs="Arial"/>
          <w:noProof w:val="0"/>
          <w:color w:val="000000" w:themeColor="text1" w:themeTint="FF" w:themeShade="FF"/>
          <w:sz w:val="18"/>
          <w:szCs w:val="18"/>
          <w:lang w:val="en-US"/>
        </w:rPr>
        <w:t xml:space="preserve"> de gases de </w:t>
      </w:r>
      <w:r w:rsidRPr="2E60A60A" w:rsidR="6FAC679C">
        <w:rPr>
          <w:rFonts w:ascii="Arial" w:hAnsi="Arial" w:eastAsia="Arial" w:cs="Arial"/>
          <w:noProof w:val="0"/>
          <w:color w:val="000000" w:themeColor="text1" w:themeTint="FF" w:themeShade="FF"/>
          <w:sz w:val="18"/>
          <w:szCs w:val="18"/>
          <w:lang w:val="en-US"/>
        </w:rPr>
        <w:t>efecto</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invernadero</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en</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toda</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su</w:t>
      </w:r>
      <w:r w:rsidRPr="2E60A60A" w:rsidR="6FAC679C">
        <w:rPr>
          <w:rFonts w:ascii="Arial" w:hAnsi="Arial" w:eastAsia="Arial" w:cs="Arial"/>
          <w:noProof w:val="0"/>
          <w:color w:val="000000" w:themeColor="text1" w:themeTint="FF" w:themeShade="FF"/>
          <w:sz w:val="18"/>
          <w:szCs w:val="18"/>
          <w:lang w:val="en-US"/>
        </w:rPr>
        <w:t xml:space="preserve"> </w:t>
      </w:r>
      <w:r w:rsidRPr="2E60A60A" w:rsidR="6FAC679C">
        <w:rPr>
          <w:rFonts w:ascii="Arial" w:hAnsi="Arial" w:eastAsia="Arial" w:cs="Arial"/>
          <w:noProof w:val="0"/>
          <w:color w:val="000000" w:themeColor="text1" w:themeTint="FF" w:themeShade="FF"/>
          <w:sz w:val="18"/>
          <w:szCs w:val="18"/>
          <w:lang w:val="en-US"/>
        </w:rPr>
        <w:t>cadenade</w:t>
      </w:r>
      <w:r w:rsidRPr="2E60A60A" w:rsidR="6FAC679C">
        <w:rPr>
          <w:rFonts w:ascii="Arial" w:hAnsi="Arial" w:eastAsia="Arial" w:cs="Arial"/>
          <w:noProof w:val="0"/>
          <w:color w:val="000000" w:themeColor="text1" w:themeTint="FF" w:themeShade="FF"/>
          <w:sz w:val="18"/>
          <w:szCs w:val="18"/>
          <w:lang w:val="en-US"/>
        </w:rPr>
        <w:t xml:space="preserve"> valor para 2030.</w:t>
      </w:r>
    </w:p>
    <w:p w:rsidR="01152E0F" w:rsidP="579224B1" w:rsidRDefault="01152E0F" w14:paraId="55DE5C10" w14:textId="6B879CA7">
      <w:pPr>
        <w:spacing w:before="240" w:after="240"/>
        <w:jc w:val="both"/>
        <w:rPr>
          <w:color w:val="000000" w:themeColor="text1"/>
          <w:sz w:val="20"/>
          <w:szCs w:val="20"/>
          <w:lang w:val="es-ES"/>
        </w:rPr>
      </w:pP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0B1E5328"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mNPU0Y7LB5Cej" int2:id="OufhyBX1">
      <int2:state int2:type="spell" int2:value="Rejected"/>
    </int2:textHash>
    <int2:textHash int2:hashCode="RDodLPC6DOQPvg" int2:id="eGlDejL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bookmark int2:bookmarkName="_Int_0jasCRbQ" int2:invalidationBookmarkName="" int2:hashCode="3kJADJUK/OS08V" int2:id="ZwttoxSP">
      <int2:state int2:type="styl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0">
    <w:nsid w:val="419d8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2fc1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1984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27417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b5998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0C954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12F99"/>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1C82CE4"/>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3CF008"/>
    <w:rsid w:val="034C29D0"/>
    <w:rsid w:val="03672E6E"/>
    <w:rsid w:val="037EBCB7"/>
    <w:rsid w:val="03BFF78B"/>
    <w:rsid w:val="03C86EDA"/>
    <w:rsid w:val="03CEE2FC"/>
    <w:rsid w:val="03F38C3E"/>
    <w:rsid w:val="04027D72"/>
    <w:rsid w:val="0429E6FE"/>
    <w:rsid w:val="0431D8E1"/>
    <w:rsid w:val="0433D99D"/>
    <w:rsid w:val="04428FF4"/>
    <w:rsid w:val="04459470"/>
    <w:rsid w:val="0447EA5D"/>
    <w:rsid w:val="04482A0B"/>
    <w:rsid w:val="046BC56A"/>
    <w:rsid w:val="04B7C60B"/>
    <w:rsid w:val="04CA84A7"/>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19F373"/>
    <w:rsid w:val="0633D260"/>
    <w:rsid w:val="06463CD5"/>
    <w:rsid w:val="065B2D9B"/>
    <w:rsid w:val="066DA5B4"/>
    <w:rsid w:val="0693609C"/>
    <w:rsid w:val="069B7484"/>
    <w:rsid w:val="06B7F09B"/>
    <w:rsid w:val="06BA7952"/>
    <w:rsid w:val="06C3B02D"/>
    <w:rsid w:val="06D96981"/>
    <w:rsid w:val="070A39DD"/>
    <w:rsid w:val="071A4E1F"/>
    <w:rsid w:val="07292CF7"/>
    <w:rsid w:val="072B4188"/>
    <w:rsid w:val="0741A865"/>
    <w:rsid w:val="076515DE"/>
    <w:rsid w:val="07A8C077"/>
    <w:rsid w:val="07B70F11"/>
    <w:rsid w:val="07E6237C"/>
    <w:rsid w:val="0808BED7"/>
    <w:rsid w:val="08097CB5"/>
    <w:rsid w:val="0809A163"/>
    <w:rsid w:val="081CE5EB"/>
    <w:rsid w:val="08383047"/>
    <w:rsid w:val="08400B3E"/>
    <w:rsid w:val="084FD314"/>
    <w:rsid w:val="08513B47"/>
    <w:rsid w:val="0855C8CC"/>
    <w:rsid w:val="087ECFC5"/>
    <w:rsid w:val="089798C6"/>
    <w:rsid w:val="08AC8082"/>
    <w:rsid w:val="08C5948A"/>
    <w:rsid w:val="08C95C9F"/>
    <w:rsid w:val="08D67C1D"/>
    <w:rsid w:val="08E646BA"/>
    <w:rsid w:val="08FC6AB0"/>
    <w:rsid w:val="0921068A"/>
    <w:rsid w:val="092E2FB5"/>
    <w:rsid w:val="0931BE53"/>
    <w:rsid w:val="094A7660"/>
    <w:rsid w:val="09533118"/>
    <w:rsid w:val="09752B7B"/>
    <w:rsid w:val="097EF9EA"/>
    <w:rsid w:val="09959CB5"/>
    <w:rsid w:val="09A2C1EC"/>
    <w:rsid w:val="09E93B85"/>
    <w:rsid w:val="09F64C26"/>
    <w:rsid w:val="0A1096D6"/>
    <w:rsid w:val="0A1259E1"/>
    <w:rsid w:val="0A405AD4"/>
    <w:rsid w:val="0A5741A2"/>
    <w:rsid w:val="0A593B0C"/>
    <w:rsid w:val="0A5C4F44"/>
    <w:rsid w:val="0AC6E2A4"/>
    <w:rsid w:val="0ACEB983"/>
    <w:rsid w:val="0AD51114"/>
    <w:rsid w:val="0AECF685"/>
    <w:rsid w:val="0B1E5328"/>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C6543"/>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945215"/>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67C99A"/>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347AEF"/>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829D"/>
    <w:rsid w:val="186DF680"/>
    <w:rsid w:val="1875F303"/>
    <w:rsid w:val="1877EB92"/>
    <w:rsid w:val="18A8C5B5"/>
    <w:rsid w:val="18B6790B"/>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A4BF62"/>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6B09D2"/>
    <w:rsid w:val="1D710C6E"/>
    <w:rsid w:val="1D747DE5"/>
    <w:rsid w:val="1D79DC9D"/>
    <w:rsid w:val="1D9A38F2"/>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0FD830"/>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53DD0"/>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C7E028"/>
    <w:rsid w:val="21D6C551"/>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AA663A"/>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06B"/>
    <w:rsid w:val="250F82BD"/>
    <w:rsid w:val="2518C913"/>
    <w:rsid w:val="2525A5D0"/>
    <w:rsid w:val="2536CA70"/>
    <w:rsid w:val="253DB326"/>
    <w:rsid w:val="253DE110"/>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25FC74"/>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AF09FFC"/>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42BFF"/>
    <w:rsid w:val="2D3A0725"/>
    <w:rsid w:val="2D588D06"/>
    <w:rsid w:val="2D5C71A7"/>
    <w:rsid w:val="2D744A94"/>
    <w:rsid w:val="2DA9B078"/>
    <w:rsid w:val="2DAEBD4F"/>
    <w:rsid w:val="2DBC6411"/>
    <w:rsid w:val="2DC1060D"/>
    <w:rsid w:val="2DC7C819"/>
    <w:rsid w:val="2DDB9E93"/>
    <w:rsid w:val="2DE34E6F"/>
    <w:rsid w:val="2DFD40C2"/>
    <w:rsid w:val="2E06F36F"/>
    <w:rsid w:val="2E0CE053"/>
    <w:rsid w:val="2E162707"/>
    <w:rsid w:val="2E376D5D"/>
    <w:rsid w:val="2E4743E4"/>
    <w:rsid w:val="2E60A60A"/>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30AFAC"/>
    <w:rsid w:val="305B1518"/>
    <w:rsid w:val="306AD0E1"/>
    <w:rsid w:val="307A8934"/>
    <w:rsid w:val="309EFD48"/>
    <w:rsid w:val="30AC4B79"/>
    <w:rsid w:val="30B2A110"/>
    <w:rsid w:val="30C80445"/>
    <w:rsid w:val="30D0DFF7"/>
    <w:rsid w:val="30D787A7"/>
    <w:rsid w:val="30E58635"/>
    <w:rsid w:val="30FEE17E"/>
    <w:rsid w:val="31265F3F"/>
    <w:rsid w:val="3144C31A"/>
    <w:rsid w:val="3146E600"/>
    <w:rsid w:val="3158A59B"/>
    <w:rsid w:val="316A6ADC"/>
    <w:rsid w:val="31770EB0"/>
    <w:rsid w:val="318A365B"/>
    <w:rsid w:val="319727D6"/>
    <w:rsid w:val="31B0822C"/>
    <w:rsid w:val="31BB067D"/>
    <w:rsid w:val="31C0B096"/>
    <w:rsid w:val="31D13F19"/>
    <w:rsid w:val="31D74151"/>
    <w:rsid w:val="31DF85CD"/>
    <w:rsid w:val="31F30C68"/>
    <w:rsid w:val="321B2ABC"/>
    <w:rsid w:val="321E9039"/>
    <w:rsid w:val="322D9DD3"/>
    <w:rsid w:val="322F6883"/>
    <w:rsid w:val="324039B2"/>
    <w:rsid w:val="3263154E"/>
    <w:rsid w:val="327BD0AC"/>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DF12C8"/>
    <w:rsid w:val="34F0371E"/>
    <w:rsid w:val="34F45EC1"/>
    <w:rsid w:val="34F58F49"/>
    <w:rsid w:val="34FB9772"/>
    <w:rsid w:val="3504DFAB"/>
    <w:rsid w:val="350BA525"/>
    <w:rsid w:val="3510ED8A"/>
    <w:rsid w:val="352D33EE"/>
    <w:rsid w:val="3562CD55"/>
    <w:rsid w:val="356E2F19"/>
    <w:rsid w:val="3580BF01"/>
    <w:rsid w:val="3597B7D5"/>
    <w:rsid w:val="359B83FB"/>
    <w:rsid w:val="35EEAB5C"/>
    <w:rsid w:val="364D56DE"/>
    <w:rsid w:val="36759BDB"/>
    <w:rsid w:val="36BE6D04"/>
    <w:rsid w:val="36D243D5"/>
    <w:rsid w:val="36F8444F"/>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A20A9F"/>
    <w:rsid w:val="3AB7E87F"/>
    <w:rsid w:val="3ABF0242"/>
    <w:rsid w:val="3B064233"/>
    <w:rsid w:val="3B4E5CF8"/>
    <w:rsid w:val="3B80971E"/>
    <w:rsid w:val="3B817ED8"/>
    <w:rsid w:val="3B8C8684"/>
    <w:rsid w:val="3B8D4400"/>
    <w:rsid w:val="3B8F5058"/>
    <w:rsid w:val="3B95A9D6"/>
    <w:rsid w:val="3BB5947B"/>
    <w:rsid w:val="3BCC8E2E"/>
    <w:rsid w:val="3BD36EEA"/>
    <w:rsid w:val="3BD3F7A5"/>
    <w:rsid w:val="3BFFEBB3"/>
    <w:rsid w:val="3C3EF85C"/>
    <w:rsid w:val="3C48F781"/>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1F508"/>
    <w:rsid w:val="3D578956"/>
    <w:rsid w:val="3D6DAB07"/>
    <w:rsid w:val="3D76C378"/>
    <w:rsid w:val="3DB7E019"/>
    <w:rsid w:val="3DE25610"/>
    <w:rsid w:val="3DE52B4D"/>
    <w:rsid w:val="3DF1243E"/>
    <w:rsid w:val="3E0D4273"/>
    <w:rsid w:val="3E107566"/>
    <w:rsid w:val="3E232B10"/>
    <w:rsid w:val="3E371C1C"/>
    <w:rsid w:val="3E55266E"/>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1BEC21"/>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4FFE93F"/>
    <w:rsid w:val="4507FF30"/>
    <w:rsid w:val="4524EC72"/>
    <w:rsid w:val="453D15CD"/>
    <w:rsid w:val="4542E19C"/>
    <w:rsid w:val="45796F05"/>
    <w:rsid w:val="459C30A2"/>
    <w:rsid w:val="45A0C790"/>
    <w:rsid w:val="45A21A82"/>
    <w:rsid w:val="45C3FE23"/>
    <w:rsid w:val="45DB7E00"/>
    <w:rsid w:val="45F16C6F"/>
    <w:rsid w:val="4635BFF1"/>
    <w:rsid w:val="4646FF8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B9AA23"/>
    <w:rsid w:val="47DB99C0"/>
    <w:rsid w:val="47F4861C"/>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9CFEC7"/>
    <w:rsid w:val="49C4DC40"/>
    <w:rsid w:val="49CC7C10"/>
    <w:rsid w:val="49CFA0F9"/>
    <w:rsid w:val="49D5E731"/>
    <w:rsid w:val="49DC6C33"/>
    <w:rsid w:val="49EB247E"/>
    <w:rsid w:val="4A00FBDE"/>
    <w:rsid w:val="4A0B1A47"/>
    <w:rsid w:val="4A33F676"/>
    <w:rsid w:val="4A6BB24C"/>
    <w:rsid w:val="4A866CC9"/>
    <w:rsid w:val="4A9CEC29"/>
    <w:rsid w:val="4AA034FD"/>
    <w:rsid w:val="4AA7B882"/>
    <w:rsid w:val="4ACC61A5"/>
    <w:rsid w:val="4B1611FD"/>
    <w:rsid w:val="4B1D8626"/>
    <w:rsid w:val="4B440070"/>
    <w:rsid w:val="4B66AF64"/>
    <w:rsid w:val="4B78DF23"/>
    <w:rsid w:val="4B7D60AD"/>
    <w:rsid w:val="4B819830"/>
    <w:rsid w:val="4B8396DC"/>
    <w:rsid w:val="4BB142AD"/>
    <w:rsid w:val="4BBF5D65"/>
    <w:rsid w:val="4BD4A433"/>
    <w:rsid w:val="4BDDAC3A"/>
    <w:rsid w:val="4BEF1460"/>
    <w:rsid w:val="4BF29F4B"/>
    <w:rsid w:val="4C21FA50"/>
    <w:rsid w:val="4C329034"/>
    <w:rsid w:val="4C3BA5BA"/>
    <w:rsid w:val="4C3BE8FF"/>
    <w:rsid w:val="4C402ACE"/>
    <w:rsid w:val="4C59A2D6"/>
    <w:rsid w:val="4C6A1A5D"/>
    <w:rsid w:val="4C74E46E"/>
    <w:rsid w:val="4C7ECC0B"/>
    <w:rsid w:val="4CAD28C1"/>
    <w:rsid w:val="4CC33A7C"/>
    <w:rsid w:val="4CC44C27"/>
    <w:rsid w:val="4CCEFFDE"/>
    <w:rsid w:val="4CEF9B6E"/>
    <w:rsid w:val="4CFA92C7"/>
    <w:rsid w:val="4D1C152E"/>
    <w:rsid w:val="4D375ED8"/>
    <w:rsid w:val="4D68C197"/>
    <w:rsid w:val="4D818BDB"/>
    <w:rsid w:val="4D824088"/>
    <w:rsid w:val="4DAE8F9C"/>
    <w:rsid w:val="4DDD37E2"/>
    <w:rsid w:val="4DFA7F77"/>
    <w:rsid w:val="4E253D86"/>
    <w:rsid w:val="4E2876B0"/>
    <w:rsid w:val="4E59D50C"/>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AF2D5F"/>
    <w:rsid w:val="4FB4FE36"/>
    <w:rsid w:val="4FE9E6EA"/>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A967B"/>
    <w:rsid w:val="50DFA51E"/>
    <w:rsid w:val="50E4E06F"/>
    <w:rsid w:val="50F1AAAF"/>
    <w:rsid w:val="50FC9514"/>
    <w:rsid w:val="510EAF6D"/>
    <w:rsid w:val="513034A4"/>
    <w:rsid w:val="5142FA7A"/>
    <w:rsid w:val="515D6720"/>
    <w:rsid w:val="515ED6A0"/>
    <w:rsid w:val="5167B950"/>
    <w:rsid w:val="5183C6DE"/>
    <w:rsid w:val="518762E5"/>
    <w:rsid w:val="5198D4DA"/>
    <w:rsid w:val="519F21BC"/>
    <w:rsid w:val="51A380B8"/>
    <w:rsid w:val="51AABD38"/>
    <w:rsid w:val="51B0FC34"/>
    <w:rsid w:val="51C3BCCB"/>
    <w:rsid w:val="51C58957"/>
    <w:rsid w:val="51D2E7F2"/>
    <w:rsid w:val="5205CFA8"/>
    <w:rsid w:val="520836B0"/>
    <w:rsid w:val="5213D55C"/>
    <w:rsid w:val="521F4957"/>
    <w:rsid w:val="5228CAA0"/>
    <w:rsid w:val="5229A6F4"/>
    <w:rsid w:val="52BCBE77"/>
    <w:rsid w:val="52E37170"/>
    <w:rsid w:val="533740CB"/>
    <w:rsid w:val="533A9F1E"/>
    <w:rsid w:val="534D3F3B"/>
    <w:rsid w:val="535450C1"/>
    <w:rsid w:val="536D99A7"/>
    <w:rsid w:val="538CD4FB"/>
    <w:rsid w:val="53BDC562"/>
    <w:rsid w:val="53D7848C"/>
    <w:rsid w:val="53E8C7A0"/>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5E16176"/>
    <w:rsid w:val="5600F08E"/>
    <w:rsid w:val="5623A1DD"/>
    <w:rsid w:val="564B2775"/>
    <w:rsid w:val="5656E4B5"/>
    <w:rsid w:val="565CAE21"/>
    <w:rsid w:val="56604099"/>
    <w:rsid w:val="567C4A88"/>
    <w:rsid w:val="56908B80"/>
    <w:rsid w:val="56AD7679"/>
    <w:rsid w:val="56C72699"/>
    <w:rsid w:val="56DB304E"/>
    <w:rsid w:val="56E132EC"/>
    <w:rsid w:val="56E4383E"/>
    <w:rsid w:val="56EDB877"/>
    <w:rsid w:val="5709311F"/>
    <w:rsid w:val="571284A7"/>
    <w:rsid w:val="5724C070"/>
    <w:rsid w:val="572BBF4A"/>
    <w:rsid w:val="5743B92D"/>
    <w:rsid w:val="57671207"/>
    <w:rsid w:val="578EEF27"/>
    <w:rsid w:val="579224B1"/>
    <w:rsid w:val="5797B0F7"/>
    <w:rsid w:val="5797FB6B"/>
    <w:rsid w:val="579E5331"/>
    <w:rsid w:val="57A7D3FD"/>
    <w:rsid w:val="57B601FE"/>
    <w:rsid w:val="57B97E50"/>
    <w:rsid w:val="57DB5784"/>
    <w:rsid w:val="581D4E8D"/>
    <w:rsid w:val="581E2FB8"/>
    <w:rsid w:val="582104FE"/>
    <w:rsid w:val="58474F1E"/>
    <w:rsid w:val="58530514"/>
    <w:rsid w:val="586A1DAE"/>
    <w:rsid w:val="587DE0BD"/>
    <w:rsid w:val="5880EE43"/>
    <w:rsid w:val="5881137B"/>
    <w:rsid w:val="5891DD25"/>
    <w:rsid w:val="5896B492"/>
    <w:rsid w:val="58A7F949"/>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09650"/>
    <w:rsid w:val="5A27910F"/>
    <w:rsid w:val="5A4B1C7E"/>
    <w:rsid w:val="5A62C1F7"/>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DF7565"/>
    <w:rsid w:val="5BFA80F0"/>
    <w:rsid w:val="5BFEF7D0"/>
    <w:rsid w:val="5C02A2F5"/>
    <w:rsid w:val="5C4EF7BB"/>
    <w:rsid w:val="5C52A4AD"/>
    <w:rsid w:val="5C68517D"/>
    <w:rsid w:val="5C84305F"/>
    <w:rsid w:val="5C897470"/>
    <w:rsid w:val="5CA9B0C0"/>
    <w:rsid w:val="5CAB1313"/>
    <w:rsid w:val="5CB1D9BD"/>
    <w:rsid w:val="5CBA7A5D"/>
    <w:rsid w:val="5CCF8885"/>
    <w:rsid w:val="5CCFEA2C"/>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7BD45C"/>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A2C89E"/>
    <w:rsid w:val="64B30501"/>
    <w:rsid w:val="64B9284A"/>
    <w:rsid w:val="64D6E9F3"/>
    <w:rsid w:val="64F675F3"/>
    <w:rsid w:val="650382C5"/>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416563"/>
    <w:rsid w:val="6760F76B"/>
    <w:rsid w:val="678A7939"/>
    <w:rsid w:val="67B33C21"/>
    <w:rsid w:val="6825B08A"/>
    <w:rsid w:val="6827E47E"/>
    <w:rsid w:val="68314700"/>
    <w:rsid w:val="68370507"/>
    <w:rsid w:val="6837847C"/>
    <w:rsid w:val="684D69A7"/>
    <w:rsid w:val="685B3275"/>
    <w:rsid w:val="686D21D2"/>
    <w:rsid w:val="686E3043"/>
    <w:rsid w:val="6892BEAB"/>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F0D376"/>
    <w:rsid w:val="6AFED182"/>
    <w:rsid w:val="6B3F6D4E"/>
    <w:rsid w:val="6B55B621"/>
    <w:rsid w:val="6BA39BBA"/>
    <w:rsid w:val="6BA8881B"/>
    <w:rsid w:val="6BCD61AE"/>
    <w:rsid w:val="6BD8CE9C"/>
    <w:rsid w:val="6C0E4332"/>
    <w:rsid w:val="6C363344"/>
    <w:rsid w:val="6C3DEBE4"/>
    <w:rsid w:val="6C44FFEF"/>
    <w:rsid w:val="6C50C701"/>
    <w:rsid w:val="6C59F8C0"/>
    <w:rsid w:val="6C5CD88A"/>
    <w:rsid w:val="6CA53BFB"/>
    <w:rsid w:val="6CD7EF15"/>
    <w:rsid w:val="6CF96DB3"/>
    <w:rsid w:val="6D004F5D"/>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3DBBAC"/>
    <w:rsid w:val="6F4897BB"/>
    <w:rsid w:val="6F52A182"/>
    <w:rsid w:val="6F9127DB"/>
    <w:rsid w:val="6F960F6D"/>
    <w:rsid w:val="6FA3E4F2"/>
    <w:rsid w:val="6FAA74CE"/>
    <w:rsid w:val="6FAC679C"/>
    <w:rsid w:val="6FC2399B"/>
    <w:rsid w:val="6FF1B8D4"/>
    <w:rsid w:val="6FF36B55"/>
    <w:rsid w:val="700D27FD"/>
    <w:rsid w:val="702FD70D"/>
    <w:rsid w:val="70308789"/>
    <w:rsid w:val="70440D6E"/>
    <w:rsid w:val="7044F575"/>
    <w:rsid w:val="7070647C"/>
    <w:rsid w:val="7084409F"/>
    <w:rsid w:val="70982EEB"/>
    <w:rsid w:val="70A28B6E"/>
    <w:rsid w:val="70DD9807"/>
    <w:rsid w:val="70F4AABB"/>
    <w:rsid w:val="70F7C8A7"/>
    <w:rsid w:val="711B71D3"/>
    <w:rsid w:val="712D8C26"/>
    <w:rsid w:val="712E1479"/>
    <w:rsid w:val="7136AC02"/>
    <w:rsid w:val="71499C07"/>
    <w:rsid w:val="714EA9D1"/>
    <w:rsid w:val="718091F6"/>
    <w:rsid w:val="71843B0D"/>
    <w:rsid w:val="71D96A5E"/>
    <w:rsid w:val="71EA7C6C"/>
    <w:rsid w:val="71F1DC71"/>
    <w:rsid w:val="721FB56A"/>
    <w:rsid w:val="72343A90"/>
    <w:rsid w:val="725D4ED7"/>
    <w:rsid w:val="7261AE06"/>
    <w:rsid w:val="727C20BE"/>
    <w:rsid w:val="72E243BB"/>
    <w:rsid w:val="72F60DB9"/>
    <w:rsid w:val="72FECDCF"/>
    <w:rsid w:val="73154901"/>
    <w:rsid w:val="732BD29F"/>
    <w:rsid w:val="732E2F1C"/>
    <w:rsid w:val="73322918"/>
    <w:rsid w:val="7340F3C0"/>
    <w:rsid w:val="734C5FEB"/>
    <w:rsid w:val="73565942"/>
    <w:rsid w:val="735696D0"/>
    <w:rsid w:val="736B7E18"/>
    <w:rsid w:val="737F217D"/>
    <w:rsid w:val="738A4F63"/>
    <w:rsid w:val="739601E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5961AC"/>
    <w:rsid w:val="7565C52E"/>
    <w:rsid w:val="758B5EE3"/>
    <w:rsid w:val="758E065C"/>
    <w:rsid w:val="758E1C0E"/>
    <w:rsid w:val="759A1693"/>
    <w:rsid w:val="759F3D4D"/>
    <w:rsid w:val="75BB1B75"/>
    <w:rsid w:val="75EFE5D1"/>
    <w:rsid w:val="75F662E0"/>
    <w:rsid w:val="760668E4"/>
    <w:rsid w:val="76321237"/>
    <w:rsid w:val="76393F81"/>
    <w:rsid w:val="76416E8F"/>
    <w:rsid w:val="76559378"/>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AB14CA"/>
    <w:rsid w:val="7AD790F9"/>
    <w:rsid w:val="7AE1CD63"/>
    <w:rsid w:val="7AEC8649"/>
    <w:rsid w:val="7AF1539B"/>
    <w:rsid w:val="7AFF5BF6"/>
    <w:rsid w:val="7B552231"/>
    <w:rsid w:val="7B58E122"/>
    <w:rsid w:val="7B600521"/>
    <w:rsid w:val="7B660802"/>
    <w:rsid w:val="7B67F329"/>
    <w:rsid w:val="7B71EEFB"/>
    <w:rsid w:val="7B762350"/>
    <w:rsid w:val="7B79684F"/>
    <w:rsid w:val="7B9E80E8"/>
    <w:rsid w:val="7BA7D608"/>
    <w:rsid w:val="7BB2DFBC"/>
    <w:rsid w:val="7BCA8770"/>
    <w:rsid w:val="7BD6629D"/>
    <w:rsid w:val="7BD6FC1C"/>
    <w:rsid w:val="7C0D477C"/>
    <w:rsid w:val="7C0FFF85"/>
    <w:rsid w:val="7C21BC1C"/>
    <w:rsid w:val="7C51F6F6"/>
    <w:rsid w:val="7C5D6184"/>
    <w:rsid w:val="7C5D6526"/>
    <w:rsid w:val="7C5F99D7"/>
    <w:rsid w:val="7C770CCF"/>
    <w:rsid w:val="7C8BAADF"/>
    <w:rsid w:val="7C9BDAC3"/>
    <w:rsid w:val="7CA23A1B"/>
    <w:rsid w:val="7CBE5400"/>
    <w:rsid w:val="7CC1CE81"/>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99D548"/>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aa50d703c1b54298" /><Relationship Type="http://schemas.openxmlformats.org/officeDocument/2006/relationships/hyperlink" Target="https://www.instagram.com/danna/" TargetMode="External" Id="Ra622846b1d4144c6" /><Relationship Type="http://schemas.openxmlformats.org/officeDocument/2006/relationships/hyperlink" Target="https://www.instagram.com/vivelatino/" TargetMode="External" Id="Ra28d6f2eeec244f1" /><Relationship Type="http://schemas.openxmlformats.org/officeDocument/2006/relationships/hyperlink" Target="https://cocentraloffice.sharepoint.com/:f:/s/Retail-Lifestyle/IgCyX_iq-Wd7SKRcmPw9QpNiAZTzS3J6kAL57h-IhALp9XE?e=Pi4PSs" TargetMode="External" Id="Rab4bc88e34c748f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B19094-4CDF-4E3F-BA45-439EC3C6E80A}"/>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Esyemile Saucedo</lastModifiedBy>
  <revision>23</revision>
  <dcterms:created xsi:type="dcterms:W3CDTF">2025-09-17T18:57:00.0000000Z</dcterms:created>
  <dcterms:modified xsi:type="dcterms:W3CDTF">2026-03-17T16:01:43.3333808Z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